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Публичный доклад</w:t>
      </w:r>
    </w:p>
    <w:p w:rsidR="00D45F55" w:rsidRDefault="00D45F55" w:rsidP="00D45F55">
      <w:pPr>
        <w:autoSpaceDE w:val="0"/>
        <w:autoSpaceDN w:val="0"/>
        <w:adjustRightInd w:val="0"/>
        <w:spacing w:after="0" w:line="240" w:lineRule="auto"/>
        <w:jc w:val="center"/>
        <w:rPr>
          <w:rFonts w:ascii="Calibri" w:hAnsi="Calibri" w:cs="Calibri"/>
        </w:rPr>
      </w:pP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Муниципальное</w:t>
      </w: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дошкольное бюджетное образовательное</w:t>
      </w: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учреждение</w:t>
      </w: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детский сад №8</w:t>
      </w:r>
    </w:p>
    <w:p w:rsidR="00D45F55" w:rsidRDefault="00D45F55" w:rsidP="00D45F55">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Pr>
        <w:t xml:space="preserve"> «Сказка»</w:t>
      </w:r>
    </w:p>
    <w:p w:rsidR="00D45F55" w:rsidRDefault="00D45F55" w:rsidP="00D45F55">
      <w:pPr>
        <w:autoSpaceDE w:val="0"/>
        <w:autoSpaceDN w:val="0"/>
        <w:adjustRightInd w:val="0"/>
        <w:spacing w:after="0" w:line="240" w:lineRule="auto"/>
        <w:jc w:val="center"/>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Default="00D45F55" w:rsidP="00D45F55">
      <w:pPr>
        <w:autoSpaceDE w:val="0"/>
        <w:autoSpaceDN w:val="0"/>
        <w:adjustRightInd w:val="0"/>
        <w:spacing w:after="0" w:line="240" w:lineRule="auto"/>
        <w:jc w:val="both"/>
        <w:rPr>
          <w:rFonts w:ascii="Calibri" w:hAnsi="Calibri" w:cs="Calibri"/>
        </w:rPr>
      </w:pPr>
    </w:p>
    <w:p w:rsidR="00D45F55" w:rsidRPr="00F44E47" w:rsidRDefault="00D45F55" w:rsidP="00F44E47">
      <w:pPr>
        <w:autoSpaceDE w:val="0"/>
        <w:autoSpaceDN w:val="0"/>
        <w:adjustRightInd w:val="0"/>
        <w:spacing w:after="0" w:line="240" w:lineRule="auto"/>
        <w:jc w:val="center"/>
        <w:rPr>
          <w:rFonts w:ascii="Times New Roman" w:hAnsi="Times New Roman" w:cs="Times New Roman"/>
          <w:sz w:val="28"/>
          <w:szCs w:val="40"/>
        </w:rPr>
      </w:pPr>
      <w:r w:rsidRPr="00F44E47">
        <w:rPr>
          <w:rFonts w:ascii="Times New Roman" w:hAnsi="Times New Roman" w:cs="Times New Roman"/>
          <w:sz w:val="28"/>
          <w:szCs w:val="40"/>
        </w:rPr>
        <w:t>г. Пошехонье</w:t>
      </w:r>
    </w:p>
    <w:p w:rsidR="00D45F55" w:rsidRPr="00F44E47" w:rsidRDefault="000E2B07" w:rsidP="000E2B07">
      <w:pPr>
        <w:autoSpaceDE w:val="0"/>
        <w:autoSpaceDN w:val="0"/>
        <w:adjustRightInd w:val="0"/>
        <w:spacing w:after="0" w:line="240" w:lineRule="auto"/>
        <w:jc w:val="center"/>
        <w:rPr>
          <w:rFonts w:ascii="Times New Roman" w:hAnsi="Times New Roman" w:cs="Times New Roman"/>
          <w:sz w:val="28"/>
          <w:szCs w:val="40"/>
        </w:rPr>
      </w:pPr>
      <w:r w:rsidRPr="00F44E47">
        <w:rPr>
          <w:rFonts w:ascii="Times New Roman" w:hAnsi="Times New Roman" w:cs="Times New Roman"/>
          <w:sz w:val="28"/>
          <w:szCs w:val="40"/>
        </w:rPr>
        <w:t>2020 год.</w:t>
      </w:r>
    </w:p>
    <w:p w:rsidR="00D45F55" w:rsidRDefault="00D45F55" w:rsidP="00D45F55">
      <w:pPr>
        <w:autoSpaceDE w:val="0"/>
        <w:autoSpaceDN w:val="0"/>
        <w:adjustRightInd w:val="0"/>
        <w:spacing w:after="0" w:line="240" w:lineRule="auto"/>
        <w:jc w:val="both"/>
        <w:rPr>
          <w:rFonts w:ascii="Times New Roman" w:hAnsi="Times New Roman" w:cs="Times New Roman"/>
          <w:bCs/>
          <w:sz w:val="28"/>
          <w:szCs w:val="28"/>
        </w:rPr>
      </w:pPr>
    </w:p>
    <w:p w:rsidR="00D45F55" w:rsidRDefault="00D45F55" w:rsidP="00D45F55">
      <w:pPr>
        <w:autoSpaceDE w:val="0"/>
        <w:autoSpaceDN w:val="0"/>
        <w:adjustRightInd w:val="0"/>
        <w:spacing w:after="0" w:line="240" w:lineRule="auto"/>
        <w:jc w:val="both"/>
        <w:rPr>
          <w:rFonts w:ascii="Times New Roman" w:hAnsi="Times New Roman" w:cs="Times New Roman"/>
          <w:bCs/>
          <w:sz w:val="28"/>
          <w:szCs w:val="28"/>
        </w:rPr>
      </w:pPr>
    </w:p>
    <w:p w:rsidR="00D45F55" w:rsidRDefault="00D45F55" w:rsidP="00D45F55">
      <w:pPr>
        <w:autoSpaceDE w:val="0"/>
        <w:autoSpaceDN w:val="0"/>
        <w:adjustRightInd w:val="0"/>
        <w:spacing w:after="0" w:line="240" w:lineRule="auto"/>
        <w:jc w:val="both"/>
        <w:rPr>
          <w:rFonts w:ascii="Times New Roman" w:hAnsi="Times New Roman" w:cs="Times New Roman"/>
          <w:bCs/>
          <w:sz w:val="28"/>
          <w:szCs w:val="28"/>
        </w:rPr>
      </w:pPr>
    </w:p>
    <w:p w:rsidR="00D45F55" w:rsidRDefault="00D45F55" w:rsidP="00D45F55">
      <w:pPr>
        <w:autoSpaceDE w:val="0"/>
        <w:autoSpaceDN w:val="0"/>
        <w:adjustRightInd w:val="0"/>
        <w:spacing w:after="0" w:line="240" w:lineRule="auto"/>
        <w:jc w:val="center"/>
        <w:rPr>
          <w:rFonts w:ascii="Times New Roman" w:hAnsi="Times New Roman" w:cs="Times New Roman"/>
          <w:bCs/>
          <w:i/>
          <w:sz w:val="28"/>
          <w:szCs w:val="28"/>
        </w:rPr>
      </w:pPr>
      <w:r>
        <w:rPr>
          <w:rFonts w:ascii="Times New Roman" w:hAnsi="Times New Roman" w:cs="Times New Roman"/>
          <w:bCs/>
          <w:i/>
          <w:sz w:val="28"/>
          <w:szCs w:val="28"/>
        </w:rPr>
        <w:t>Уважаемые родители, педагоги, общественность, друзья и партнёры!</w:t>
      </w:r>
    </w:p>
    <w:p w:rsidR="00D45F55" w:rsidRDefault="00D45F55" w:rsidP="00D45F55">
      <w:pPr>
        <w:autoSpaceDE w:val="0"/>
        <w:autoSpaceDN w:val="0"/>
        <w:adjustRightInd w:val="0"/>
        <w:spacing w:after="0" w:line="240" w:lineRule="auto"/>
        <w:jc w:val="both"/>
        <w:rPr>
          <w:rFonts w:ascii="Times New Roman" w:hAnsi="Times New Roman" w:cs="Times New Roman"/>
          <w:bCs/>
          <w:sz w:val="28"/>
          <w:szCs w:val="28"/>
        </w:rPr>
      </w:pPr>
    </w:p>
    <w:p w:rsidR="00D45F55" w:rsidRDefault="00D45F55" w:rsidP="00D45F5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Предлагаем вашему вниманию Публичный доклад, в котором подводятся итоги деятельности муниципального дошкольного бюджетного образовательного учреждения детского сада №8 «Сказка»  (далее – ДОУ) за 2019-2020 учебный год.</w:t>
      </w:r>
    </w:p>
    <w:p w:rsidR="00D45F55" w:rsidRDefault="00D45F55" w:rsidP="00D45F55">
      <w:pPr>
        <w:autoSpaceDE w:val="0"/>
        <w:autoSpaceDN w:val="0"/>
        <w:adjustRightInd w:val="0"/>
        <w:spacing w:after="0" w:line="240" w:lineRule="auto"/>
        <w:jc w:val="both"/>
        <w:rPr>
          <w:rFonts w:ascii="Times New Roman" w:hAnsi="Times New Roman" w:cs="Times New Roman"/>
          <w:sz w:val="28"/>
          <w:szCs w:val="28"/>
        </w:rPr>
      </w:pPr>
      <w:r>
        <w:rPr>
          <w:rFonts w:ascii="Calibri" w:hAnsi="Calibri" w:cs="Calibri"/>
          <w:sz w:val="28"/>
          <w:szCs w:val="28"/>
        </w:rPr>
        <w:t xml:space="preserve">        </w:t>
      </w:r>
      <w:r>
        <w:rPr>
          <w:rFonts w:ascii="Times New Roman" w:hAnsi="Times New Roman" w:cs="Times New Roman"/>
          <w:sz w:val="28"/>
          <w:szCs w:val="28"/>
        </w:rPr>
        <w:t>Надеемся, что эта информация, представленная в докладе, будет интересна и полезна родителям и всем, кому небезразличны проблемы современного образования.</w:t>
      </w:r>
    </w:p>
    <w:p w:rsidR="00D45F55" w:rsidRDefault="00D45F55" w:rsidP="00D45F5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Публичный доклад – средство обеспечения информационной открытости и прозрачности работы </w:t>
      </w:r>
      <w:r>
        <w:rPr>
          <w:rFonts w:ascii="Times New Roman" w:hAnsi="Times New Roman" w:cs="Times New Roman"/>
          <w:bCs/>
          <w:sz w:val="28"/>
          <w:szCs w:val="28"/>
        </w:rPr>
        <w:t>муниципального дошкольного бюджетного образовательного учреждения детского сада №8 «Сказка».</w:t>
      </w:r>
    </w:p>
    <w:p w:rsidR="00D45F55" w:rsidRDefault="00D45F55" w:rsidP="00D45F55">
      <w:pPr>
        <w:autoSpaceDE w:val="0"/>
        <w:autoSpaceDN w:val="0"/>
        <w:adjustRightInd w:val="0"/>
        <w:spacing w:after="0" w:line="240" w:lineRule="auto"/>
        <w:jc w:val="both"/>
        <w:rPr>
          <w:rFonts w:ascii="Times New Roman" w:hAnsi="Times New Roman" w:cs="Times New Roman"/>
          <w:bCs/>
          <w:sz w:val="28"/>
          <w:szCs w:val="28"/>
        </w:rPr>
      </w:pPr>
    </w:p>
    <w:p w:rsidR="00D45F55" w:rsidRDefault="00D45F55" w:rsidP="00D45F55">
      <w:pPr>
        <w:autoSpaceDE w:val="0"/>
        <w:autoSpaceDN w:val="0"/>
        <w:adjustRightInd w:val="0"/>
        <w:spacing w:after="0" w:line="240" w:lineRule="auto"/>
        <w:jc w:val="both"/>
        <w:rPr>
          <w:rFonts w:ascii="Times New Roman" w:hAnsi="Times New Roman" w:cs="Times New Roman"/>
          <w:bCs/>
          <w:sz w:val="28"/>
          <w:szCs w:val="28"/>
        </w:rPr>
      </w:pPr>
    </w:p>
    <w:p w:rsidR="00D45F55" w:rsidRDefault="00D45F55" w:rsidP="00D45F55">
      <w:pPr>
        <w:autoSpaceDE w:val="0"/>
        <w:autoSpaceDN w:val="0"/>
        <w:adjustRightInd w:val="0"/>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i/>
          <w:sz w:val="28"/>
          <w:szCs w:val="28"/>
        </w:rPr>
        <w:t>С уважением, заведующий МДБОУ ДС №8 «Сказка»</w:t>
      </w:r>
    </w:p>
    <w:p w:rsidR="00D45F55" w:rsidRDefault="00D45F55" w:rsidP="00D45F55">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bCs/>
          <w:i/>
          <w:sz w:val="28"/>
          <w:szCs w:val="28"/>
        </w:rPr>
        <w:t xml:space="preserve">                                                                                             Мешкова Ольга Юрьевна</w:t>
      </w: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D45F55" w:rsidRDefault="00D45F55"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Times New Roman" w:hAnsi="Times New Roman" w:cs="Times New Roman"/>
          <w:sz w:val="28"/>
          <w:szCs w:val="28"/>
        </w:rPr>
      </w:pPr>
    </w:p>
    <w:p w:rsidR="00F44E47" w:rsidRDefault="00F44E47" w:rsidP="00D45F55">
      <w:pPr>
        <w:autoSpaceDE w:val="0"/>
        <w:autoSpaceDN w:val="0"/>
        <w:adjustRightInd w:val="0"/>
        <w:spacing w:after="0" w:line="240" w:lineRule="auto"/>
        <w:jc w:val="both"/>
        <w:rPr>
          <w:rFonts w:ascii="Times New Roman" w:hAnsi="Times New Roman" w:cs="Times New Roman"/>
          <w:b/>
          <w:sz w:val="28"/>
          <w:szCs w:val="28"/>
        </w:rPr>
      </w:pPr>
    </w:p>
    <w:p w:rsidR="00F44E47" w:rsidRDefault="00F44E47" w:rsidP="00D45F55">
      <w:pPr>
        <w:autoSpaceDE w:val="0"/>
        <w:autoSpaceDN w:val="0"/>
        <w:adjustRightInd w:val="0"/>
        <w:spacing w:after="0" w:line="240" w:lineRule="auto"/>
        <w:jc w:val="both"/>
        <w:rPr>
          <w:rFonts w:ascii="Times New Roman" w:hAnsi="Times New Roman" w:cs="Times New Roman"/>
          <w:b/>
          <w:sz w:val="28"/>
          <w:szCs w:val="28"/>
        </w:rPr>
      </w:pPr>
    </w:p>
    <w:p w:rsidR="00F44E47" w:rsidRDefault="00F44E47" w:rsidP="00D45F55">
      <w:pPr>
        <w:autoSpaceDE w:val="0"/>
        <w:autoSpaceDN w:val="0"/>
        <w:adjustRightInd w:val="0"/>
        <w:spacing w:after="0" w:line="240" w:lineRule="auto"/>
        <w:jc w:val="both"/>
        <w:rPr>
          <w:rFonts w:ascii="Times New Roman" w:hAnsi="Times New Roman" w:cs="Times New Roman"/>
          <w:b/>
          <w:sz w:val="28"/>
          <w:szCs w:val="28"/>
        </w:rPr>
      </w:pPr>
    </w:p>
    <w:p w:rsidR="00F44E47" w:rsidRDefault="00F44E47" w:rsidP="00D45F55">
      <w:pPr>
        <w:autoSpaceDE w:val="0"/>
        <w:autoSpaceDN w:val="0"/>
        <w:adjustRightInd w:val="0"/>
        <w:spacing w:after="0" w:line="240" w:lineRule="auto"/>
        <w:jc w:val="both"/>
        <w:rPr>
          <w:rFonts w:ascii="Times New Roman" w:hAnsi="Times New Roman" w:cs="Times New Roman"/>
          <w:b/>
          <w:sz w:val="28"/>
          <w:szCs w:val="28"/>
        </w:rPr>
      </w:pPr>
    </w:p>
    <w:p w:rsidR="00F44E47" w:rsidRDefault="00F44E47" w:rsidP="00D45F55">
      <w:pPr>
        <w:autoSpaceDE w:val="0"/>
        <w:autoSpaceDN w:val="0"/>
        <w:adjustRightInd w:val="0"/>
        <w:spacing w:after="0" w:line="240" w:lineRule="auto"/>
        <w:jc w:val="both"/>
        <w:rPr>
          <w:rFonts w:ascii="Times New Roman" w:hAnsi="Times New Roman" w:cs="Times New Roman"/>
          <w:b/>
          <w:sz w:val="28"/>
          <w:szCs w:val="28"/>
        </w:rPr>
      </w:pPr>
    </w:p>
    <w:p w:rsidR="00D45F55" w:rsidRDefault="00D45F55" w:rsidP="00D45F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45F55" w:rsidRDefault="00D45F55" w:rsidP="00D45F55">
      <w:pPr>
        <w:autoSpaceDE w:val="0"/>
        <w:autoSpaceDN w:val="0"/>
        <w:adjustRightInd w:val="0"/>
        <w:spacing w:after="0" w:line="240" w:lineRule="auto"/>
        <w:jc w:val="both"/>
        <w:rPr>
          <w:rFonts w:ascii="Times New Roman" w:hAnsi="Times New Roman" w:cs="Times New Roman"/>
          <w:b/>
          <w:sz w:val="28"/>
          <w:szCs w:val="28"/>
        </w:rPr>
      </w:pPr>
    </w:p>
    <w:p w:rsidR="00D45F55" w:rsidRDefault="00D45F55" w:rsidP="00D45F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Публичный доклад муниципального дошкольного бюджетного образовательного учреждения детского сада №8 «Сказка» (далее – ДОУ) подготовлен в соответствии с рекомендациями Департамента стратегического развития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по подготовке Публичных докладов образовательных учреждений от 28.10.2010 №13-312 и отражает состояние дел в учреждении и результаты его деятельности за 2019- 2020 учебный год.</w:t>
      </w:r>
    </w:p>
    <w:p w:rsidR="00D45F55" w:rsidRDefault="00D45F55" w:rsidP="00D45F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целями Публичного доклада являются:</w:t>
      </w:r>
    </w:p>
    <w:p w:rsidR="00D45F55" w:rsidRDefault="00D45F55" w:rsidP="00D45F55">
      <w:pPr>
        <w:pStyle w:val="a6"/>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информационной основы для организации диалога и согласования интересов всех участников образовательного процесса, включая представителей общественности;</w:t>
      </w:r>
    </w:p>
    <w:p w:rsidR="00D45F55" w:rsidRDefault="00D45F55" w:rsidP="00D45F55">
      <w:pPr>
        <w:pStyle w:val="a6"/>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прозрачности функционирования образовательного учреждения;</w:t>
      </w:r>
    </w:p>
    <w:p w:rsidR="00D45F55" w:rsidRDefault="00D45F55" w:rsidP="00D45F55">
      <w:pPr>
        <w:pStyle w:val="a6"/>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информирование потребителей образовательных услуг о приоритетных направлениях развития ДОУ, планируемых мероприятиях и ожидаемых  результатах деятельности.</w:t>
      </w: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подготовке Доклада  принимали участие: старший воспитатель, педагоги ДОУ, старшая медсестра.</w:t>
      </w: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ind w:left="360"/>
        <w:jc w:val="both"/>
        <w:rPr>
          <w:rFonts w:ascii="Times New Roman" w:hAnsi="Times New Roman" w:cs="Times New Roman"/>
          <w:sz w:val="28"/>
          <w:szCs w:val="28"/>
        </w:rPr>
      </w:pPr>
    </w:p>
    <w:p w:rsidR="00D45F55" w:rsidRDefault="00D45F55" w:rsidP="00D45F55">
      <w:pPr>
        <w:autoSpaceDE w:val="0"/>
        <w:autoSpaceDN w:val="0"/>
        <w:adjustRightInd w:val="0"/>
        <w:spacing w:after="0" w:line="240" w:lineRule="auto"/>
        <w:jc w:val="both"/>
        <w:rPr>
          <w:rFonts w:ascii="Times New Roman" w:hAnsi="Times New Roman" w:cs="Times New Roman"/>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F44E47" w:rsidRDefault="00F44E47" w:rsidP="00D45F55">
      <w:pPr>
        <w:autoSpaceDE w:val="0"/>
        <w:autoSpaceDN w:val="0"/>
        <w:adjustRightInd w:val="0"/>
        <w:spacing w:after="0" w:line="240" w:lineRule="auto"/>
        <w:jc w:val="both"/>
        <w:rPr>
          <w:rFonts w:ascii="Calibri" w:hAnsi="Calibri" w:cs="Calibri"/>
          <w:sz w:val="28"/>
          <w:szCs w:val="28"/>
        </w:rPr>
      </w:pPr>
    </w:p>
    <w:p w:rsidR="00D45F55" w:rsidRPr="00F44E47" w:rsidRDefault="00D45F55" w:rsidP="00F44E47">
      <w:pPr>
        <w:autoSpaceDE w:val="0"/>
        <w:autoSpaceDN w:val="0"/>
        <w:adjustRightInd w:val="0"/>
        <w:spacing w:after="0" w:line="240" w:lineRule="auto"/>
        <w:ind w:left="-284"/>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en-US"/>
        </w:rPr>
        <w:lastRenderedPageBreak/>
        <w:t> </w:t>
      </w:r>
      <w:r>
        <w:rPr>
          <w:rFonts w:ascii="Times New Roman" w:hAnsi="Times New Roman" w:cs="Times New Roman"/>
          <w:b/>
          <w:color w:val="000000" w:themeColor="text1"/>
          <w:sz w:val="28"/>
          <w:szCs w:val="28"/>
        </w:rPr>
        <w:t xml:space="preserve">1.Общая характеристика дошкольного образовательного учреждения  </w:t>
      </w:r>
    </w:p>
    <w:tbl>
      <w:tblPr>
        <w:tblpPr w:leftFromText="180" w:rightFromText="180" w:bottomFromText="200" w:vertAnchor="text" w:horzAnchor="margin" w:tblpXSpec="center" w:tblpY="168"/>
        <w:tblW w:w="0" w:type="auto"/>
        <w:tblLayout w:type="fixed"/>
        <w:tblLook w:val="04A0"/>
      </w:tblPr>
      <w:tblGrid>
        <w:gridCol w:w="661"/>
        <w:gridCol w:w="2676"/>
        <w:gridCol w:w="6519"/>
      </w:tblGrid>
      <w:tr w:rsidR="00D45F55" w:rsidTr="00D45F55">
        <w:trPr>
          <w:trHeight w:val="1"/>
        </w:trPr>
        <w:tc>
          <w:tcPr>
            <w:tcW w:w="661" w:type="dxa"/>
            <w:tcBorders>
              <w:top w:val="single" w:sz="4"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eastAsia="en-US"/>
              </w:rPr>
            </w:pPr>
            <w:r w:rsidRPr="00F44E47">
              <w:rPr>
                <w:rFonts w:ascii="Times New Roman" w:hAnsi="Times New Roman" w:cs="Times New Roman"/>
                <w:sz w:val="24"/>
                <w:szCs w:val="28"/>
                <w:lang w:eastAsia="en-US"/>
              </w:rPr>
              <w:t>1</w:t>
            </w:r>
          </w:p>
        </w:tc>
        <w:tc>
          <w:tcPr>
            <w:tcW w:w="2676" w:type="dxa"/>
            <w:tcBorders>
              <w:top w:val="single" w:sz="4"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Полное наименование образовательного учреждения в соответствии с Уставом</w:t>
            </w:r>
          </w:p>
        </w:tc>
        <w:tc>
          <w:tcPr>
            <w:tcW w:w="6519" w:type="dxa"/>
            <w:tcBorders>
              <w:top w:val="single" w:sz="4"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Муниципальное</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дошкольное бюджетное образовательное учреждение детский сад №8 «Сказка»</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val="en-US" w:eastAsia="en-US"/>
              </w:rPr>
              <w:t>2</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val="en-US" w:eastAsia="en-US"/>
              </w:rPr>
            </w:pPr>
            <w:r w:rsidRPr="00F44E47">
              <w:rPr>
                <w:rFonts w:ascii="Times New Roman" w:hAnsi="Times New Roman" w:cs="Times New Roman"/>
                <w:sz w:val="24"/>
                <w:szCs w:val="28"/>
                <w:lang w:eastAsia="en-US"/>
              </w:rPr>
              <w:t>Тип</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rPr>
                <w:rFonts w:ascii="Times New Roman" w:hAnsi="Times New Roman" w:cs="Times New Roman"/>
                <w:sz w:val="24"/>
                <w:szCs w:val="28"/>
                <w:lang w:val="en-US" w:eastAsia="en-US"/>
              </w:rPr>
            </w:pPr>
            <w:r w:rsidRPr="00F44E47">
              <w:rPr>
                <w:rFonts w:ascii="Times New Roman" w:hAnsi="Times New Roman" w:cs="Times New Roman"/>
                <w:sz w:val="24"/>
                <w:szCs w:val="28"/>
                <w:lang w:eastAsia="en-US"/>
              </w:rPr>
              <w:t>Бюджетное  учреждение</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3</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val="en-US" w:eastAsia="en-US"/>
              </w:rPr>
            </w:pPr>
            <w:r w:rsidRPr="00F44E47">
              <w:rPr>
                <w:rFonts w:ascii="Times New Roman" w:hAnsi="Times New Roman" w:cs="Times New Roman"/>
                <w:sz w:val="24"/>
                <w:szCs w:val="28"/>
                <w:lang w:eastAsia="en-US"/>
              </w:rPr>
              <w:t>Вид</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Детский сад общеразвивающего вида </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Категория: вторая.</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eastAsia="en-US"/>
              </w:rPr>
            </w:pPr>
            <w:r w:rsidRPr="00F44E47">
              <w:rPr>
                <w:rFonts w:ascii="Times New Roman" w:hAnsi="Times New Roman" w:cs="Times New Roman"/>
                <w:sz w:val="24"/>
                <w:szCs w:val="28"/>
                <w:lang w:eastAsia="en-US"/>
              </w:rPr>
              <w:t>4</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Лицензия </w:t>
            </w:r>
          </w:p>
        </w:tc>
        <w:tc>
          <w:tcPr>
            <w:tcW w:w="6519" w:type="dxa"/>
            <w:tcBorders>
              <w:top w:val="single" w:sz="2" w:space="0" w:color="000000"/>
              <w:left w:val="single" w:sz="4" w:space="0" w:color="000000"/>
              <w:bottom w:val="single" w:sz="4" w:space="0" w:color="000000"/>
              <w:right w:val="single" w:sz="4" w:space="0" w:color="000000"/>
            </w:tcBorders>
            <w:shd w:val="clear" w:color="auto" w:fill="FFFFFF"/>
          </w:tcPr>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на </w:t>
            </w:r>
            <w:proofErr w:type="gramStart"/>
            <w:r w:rsidRPr="00F44E47">
              <w:rPr>
                <w:rFonts w:ascii="Times New Roman" w:hAnsi="Times New Roman" w:cs="Times New Roman"/>
                <w:sz w:val="24"/>
                <w:szCs w:val="28"/>
                <w:lang w:eastAsia="en-US"/>
              </w:rPr>
              <w:t>право ведения</w:t>
            </w:r>
            <w:proofErr w:type="gramEnd"/>
            <w:r w:rsidRPr="00F44E47">
              <w:rPr>
                <w:rFonts w:ascii="Times New Roman" w:hAnsi="Times New Roman" w:cs="Times New Roman"/>
                <w:sz w:val="24"/>
                <w:szCs w:val="28"/>
                <w:lang w:eastAsia="en-US"/>
              </w:rPr>
              <w:t xml:space="preserve"> образовательной деятельности    </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proofErr w:type="spellStart"/>
            <w:r w:rsidRPr="00F44E47">
              <w:rPr>
                <w:rFonts w:ascii="Times New Roman" w:hAnsi="Times New Roman" w:cs="Times New Roman"/>
                <w:sz w:val="24"/>
                <w:szCs w:val="28"/>
                <w:lang w:eastAsia="en-US"/>
              </w:rPr>
              <w:t>рег</w:t>
            </w:r>
            <w:proofErr w:type="spellEnd"/>
            <w:r w:rsidRPr="00F44E47">
              <w:rPr>
                <w:rFonts w:ascii="Times New Roman" w:hAnsi="Times New Roman" w:cs="Times New Roman"/>
                <w:sz w:val="24"/>
                <w:szCs w:val="28"/>
                <w:lang w:eastAsia="en-US"/>
              </w:rPr>
              <w:t>. № 76242511/0462 от 19.12.2011г бессрочно.</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5</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Лицензия</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На осуществление медицинской деятельности</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ЛО-76-01-001441 от 25.12.2014г </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Приложение №1 к лицензии № ЛО-76-01-001441 от 25.12.2014г. </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val="en-US" w:eastAsia="en-US"/>
              </w:rPr>
              <w:t>6</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eastAsia="en-US"/>
              </w:rPr>
              <w:t>Юридический адрес</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Россия,152850, Ярославская область,  г. Пошехонье, ул</w:t>
            </w:r>
            <w:proofErr w:type="gramStart"/>
            <w:r w:rsidRPr="00F44E47">
              <w:rPr>
                <w:rFonts w:ascii="Times New Roman" w:hAnsi="Times New Roman" w:cs="Times New Roman"/>
                <w:sz w:val="24"/>
                <w:szCs w:val="28"/>
                <w:lang w:eastAsia="en-US"/>
              </w:rPr>
              <w:t>.П</w:t>
            </w:r>
            <w:proofErr w:type="gramEnd"/>
            <w:r w:rsidRPr="00F44E47">
              <w:rPr>
                <w:rFonts w:ascii="Times New Roman" w:hAnsi="Times New Roman" w:cs="Times New Roman"/>
                <w:sz w:val="24"/>
                <w:szCs w:val="28"/>
                <w:lang w:eastAsia="en-US"/>
              </w:rPr>
              <w:t>реображенского д.15</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val="en-US" w:eastAsia="en-US"/>
              </w:rPr>
              <w:t>7</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eastAsia="en-US"/>
              </w:rPr>
              <w:t>Фактический адрес</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Россия,152850, Ярославская область,  г. Пошехонье, ул</w:t>
            </w:r>
            <w:proofErr w:type="gramStart"/>
            <w:r w:rsidRPr="00F44E47">
              <w:rPr>
                <w:rFonts w:ascii="Times New Roman" w:hAnsi="Times New Roman" w:cs="Times New Roman"/>
                <w:sz w:val="24"/>
                <w:szCs w:val="28"/>
                <w:lang w:eastAsia="en-US"/>
              </w:rPr>
              <w:t>.П</w:t>
            </w:r>
            <w:proofErr w:type="gramEnd"/>
            <w:r w:rsidRPr="00F44E47">
              <w:rPr>
                <w:rFonts w:ascii="Times New Roman" w:hAnsi="Times New Roman" w:cs="Times New Roman"/>
                <w:sz w:val="24"/>
                <w:szCs w:val="28"/>
                <w:lang w:eastAsia="en-US"/>
              </w:rPr>
              <w:t>реображенского д.15</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val="en-US" w:eastAsia="en-US"/>
              </w:rPr>
              <w:t>8</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eastAsia="en-US"/>
              </w:rPr>
              <w:t>Учредители</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1653A7" w:rsidRPr="00F44E47" w:rsidRDefault="001653A7">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Пошехонский муниципальный район</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Функции и полномочия учредителя</w:t>
            </w:r>
            <w:r w:rsidR="001653A7" w:rsidRPr="00F44E47">
              <w:rPr>
                <w:rFonts w:ascii="Times New Roman" w:hAnsi="Times New Roman" w:cs="Times New Roman"/>
                <w:sz w:val="24"/>
                <w:szCs w:val="28"/>
                <w:lang w:eastAsia="en-US"/>
              </w:rPr>
              <w:t xml:space="preserve"> Учреждения от имени Пошехонского муниципального района  осуществляют Муниципальное учреждение  </w:t>
            </w:r>
            <w:r w:rsidRPr="00F44E47">
              <w:rPr>
                <w:rFonts w:ascii="Times New Roman" w:hAnsi="Times New Roman" w:cs="Times New Roman"/>
                <w:sz w:val="24"/>
                <w:szCs w:val="28"/>
                <w:lang w:eastAsia="en-US"/>
              </w:rPr>
              <w:t>Администрация Пошехонского муниципального района Ярославской области.</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val="en-US" w:eastAsia="en-US"/>
              </w:rPr>
              <w:t>9</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Структура управления.</w:t>
            </w:r>
          </w:p>
          <w:p w:rsidR="00D45F55" w:rsidRPr="00F44E47" w:rsidRDefault="00D45F55">
            <w:pPr>
              <w:autoSpaceDE w:val="0"/>
              <w:autoSpaceDN w:val="0"/>
              <w:adjustRightInd w:val="0"/>
              <w:spacing w:after="0" w:line="240" w:lineRule="auto"/>
              <w:jc w:val="both"/>
              <w:rPr>
                <w:rFonts w:ascii="Calibri" w:hAnsi="Calibri" w:cs="Calibri"/>
                <w:sz w:val="24"/>
                <w:szCs w:val="28"/>
                <w:lang w:eastAsia="en-US"/>
              </w:rPr>
            </w:pPr>
            <w:r w:rsidRPr="00F44E47">
              <w:rPr>
                <w:rFonts w:ascii="Times New Roman" w:hAnsi="Times New Roman" w:cs="Times New Roman"/>
                <w:sz w:val="24"/>
                <w:szCs w:val="28"/>
                <w:lang w:eastAsia="en-US"/>
              </w:rPr>
              <w:t>Органы общественного управления:</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rPr>
                <w:rFonts w:ascii="Times New Roman" w:hAnsi="Times New Roman" w:cs="Times New Roman"/>
                <w:spacing w:val="-4"/>
                <w:sz w:val="24"/>
                <w:szCs w:val="28"/>
                <w:lang w:eastAsia="en-US"/>
              </w:rPr>
            </w:pPr>
            <w:r w:rsidRPr="00F44E47">
              <w:rPr>
                <w:rFonts w:ascii="Times New Roman" w:hAnsi="Times New Roman" w:cs="Times New Roman"/>
                <w:spacing w:val="-4"/>
                <w:sz w:val="24"/>
                <w:szCs w:val="28"/>
                <w:lang w:eastAsia="en-US"/>
              </w:rPr>
              <w:t>Руководство МДБОУ ДС № 8 «Сказка»  осуществляется в соответствии с Уставом и законодательством Российской Федерации.</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МКУ Управление образования Администрации Пошехонского муниципального района.</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Фамилия, имя, отчество руководителя</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Мешкова Ольга Юрьевна. Образование высшее профессиональное. Педагогический стаж 24</w:t>
            </w:r>
            <w:r w:rsidR="00F44E47">
              <w:rPr>
                <w:rFonts w:ascii="Times New Roman" w:hAnsi="Times New Roman" w:cs="Times New Roman"/>
                <w:sz w:val="24"/>
                <w:szCs w:val="28"/>
                <w:lang w:eastAsia="en-US"/>
              </w:rPr>
              <w:t xml:space="preserve">года. Стаж руководителя ДОУ –  2 </w:t>
            </w:r>
            <w:r w:rsidRPr="00F44E47">
              <w:rPr>
                <w:rFonts w:ascii="Times New Roman" w:hAnsi="Times New Roman" w:cs="Times New Roman"/>
                <w:sz w:val="24"/>
                <w:szCs w:val="28"/>
                <w:lang w:eastAsia="en-US"/>
              </w:rPr>
              <w:t>год</w:t>
            </w:r>
            <w:r w:rsidR="00F44E47">
              <w:rPr>
                <w:rFonts w:ascii="Times New Roman" w:hAnsi="Times New Roman" w:cs="Times New Roman"/>
                <w:sz w:val="24"/>
                <w:szCs w:val="28"/>
                <w:lang w:eastAsia="en-US"/>
              </w:rPr>
              <w:t>а</w:t>
            </w:r>
            <w:r w:rsidRPr="00F44E47">
              <w:rPr>
                <w:rFonts w:ascii="Times New Roman" w:hAnsi="Times New Roman" w:cs="Times New Roman"/>
                <w:sz w:val="24"/>
                <w:szCs w:val="28"/>
                <w:lang w:eastAsia="en-US"/>
              </w:rPr>
              <w:t>.</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В состав органов самоуправления образовательной организации входят:</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 общее собрание трудового коллектива МДБОУ;</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 -педагогический совет;</w:t>
            </w:r>
          </w:p>
          <w:p w:rsidR="00D45F55" w:rsidRPr="00F44E47" w:rsidRDefault="00D45F55">
            <w:pPr>
              <w:autoSpaceDE w:val="0"/>
              <w:autoSpaceDN w:val="0"/>
              <w:adjustRightInd w:val="0"/>
              <w:spacing w:after="0" w:line="240" w:lineRule="auto"/>
              <w:rPr>
                <w:rFonts w:ascii="Times New Roman" w:hAnsi="Times New Roman" w:cs="Times New Roman"/>
                <w:sz w:val="24"/>
                <w:szCs w:val="28"/>
                <w:lang w:eastAsia="en-US"/>
              </w:rPr>
            </w:pPr>
            <w:r w:rsidRPr="00F44E47">
              <w:rPr>
                <w:rFonts w:ascii="Times New Roman" w:hAnsi="Times New Roman" w:cs="Times New Roman"/>
                <w:sz w:val="24"/>
                <w:szCs w:val="28"/>
                <w:lang w:eastAsia="en-US"/>
              </w:rPr>
              <w:t>- совет родителей.</w:t>
            </w:r>
          </w:p>
          <w:p w:rsidR="00D45F55" w:rsidRPr="00F44E47" w:rsidRDefault="00D45F55">
            <w:pPr>
              <w:autoSpaceDE w:val="0"/>
              <w:autoSpaceDN w:val="0"/>
              <w:adjustRightInd w:val="0"/>
              <w:spacing w:after="0" w:line="240" w:lineRule="auto"/>
              <w:jc w:val="both"/>
              <w:rPr>
                <w:rFonts w:ascii="Times New Roman" w:hAnsi="Times New Roman" w:cs="Times New Roman"/>
                <w:spacing w:val="-4"/>
                <w:sz w:val="24"/>
                <w:szCs w:val="28"/>
                <w:highlight w:val="white"/>
                <w:lang w:eastAsia="en-US"/>
              </w:rPr>
            </w:pPr>
            <w:r w:rsidRPr="00F44E47">
              <w:rPr>
                <w:rFonts w:ascii="Times New Roman" w:hAnsi="Times New Roman" w:cs="Times New Roman"/>
                <w:spacing w:val="-4"/>
                <w:sz w:val="24"/>
                <w:szCs w:val="28"/>
                <w:highlight w:val="white"/>
                <w:lang w:eastAsia="en-US"/>
              </w:rPr>
              <w:t>Соблюдается исполнительская и финансовая дисциплина.</w:t>
            </w:r>
          </w:p>
          <w:p w:rsidR="00D45F55" w:rsidRPr="00F44E47" w:rsidRDefault="00D45F55">
            <w:pPr>
              <w:autoSpaceDE w:val="0"/>
              <w:autoSpaceDN w:val="0"/>
              <w:adjustRightInd w:val="0"/>
              <w:spacing w:after="0" w:line="240" w:lineRule="auto"/>
              <w:jc w:val="both"/>
              <w:rPr>
                <w:rFonts w:ascii="Calibri" w:hAnsi="Calibri" w:cs="Calibri"/>
                <w:sz w:val="24"/>
                <w:szCs w:val="28"/>
                <w:lang w:eastAsia="en-US"/>
              </w:rPr>
            </w:pPr>
            <w:proofErr w:type="gramStart"/>
            <w:r w:rsidRPr="00F44E47">
              <w:rPr>
                <w:rFonts w:ascii="Times New Roman" w:hAnsi="Times New Roman" w:cs="Times New Roman"/>
                <w:spacing w:val="-4"/>
                <w:sz w:val="24"/>
                <w:szCs w:val="28"/>
                <w:highlight w:val="white"/>
                <w:lang w:eastAsia="en-US"/>
              </w:rPr>
              <w:t>Имеется документация, регулирующая деятельность образовательного процесса (Устав, Договор с учредителем, договоры о взаимодействии МДБОУ  и родителями (законными представителями) ребёнка</w:t>
            </w:r>
            <w:r w:rsidRPr="00F44E47">
              <w:rPr>
                <w:rFonts w:ascii="Times New Roman" w:hAnsi="Times New Roman" w:cs="Times New Roman"/>
                <w:spacing w:val="-4"/>
                <w:sz w:val="24"/>
                <w:szCs w:val="28"/>
                <w:lang w:eastAsia="en-US"/>
              </w:rPr>
              <w:t>.</w:t>
            </w:r>
            <w:proofErr w:type="gramEnd"/>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val="en-US" w:eastAsia="en-US"/>
              </w:rPr>
              <w:t>10</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eastAsia="en-US"/>
              </w:rPr>
              <w:t>Контактная информация  образовательного учреждения</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8(48546) 2-15-49.</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факс: 8(48546) 2-15-49.</w:t>
            </w:r>
          </w:p>
          <w:p w:rsidR="00D45F55" w:rsidRPr="00F44E47" w:rsidRDefault="00D45F55">
            <w:pPr>
              <w:autoSpaceDE w:val="0"/>
              <w:autoSpaceDN w:val="0"/>
              <w:adjustRightInd w:val="0"/>
              <w:spacing w:after="0" w:line="240" w:lineRule="auto"/>
              <w:jc w:val="both"/>
              <w:rPr>
                <w:rFonts w:ascii="Times New Roman" w:hAnsi="Times New Roman" w:cs="Times New Roman"/>
                <w:color w:val="000000" w:themeColor="text1"/>
                <w:sz w:val="24"/>
                <w:szCs w:val="28"/>
                <w:lang w:eastAsia="en-US"/>
              </w:rPr>
            </w:pPr>
            <w:r w:rsidRPr="00F44E47">
              <w:rPr>
                <w:rFonts w:ascii="Times New Roman" w:hAnsi="Times New Roman" w:cs="Times New Roman"/>
                <w:sz w:val="24"/>
                <w:szCs w:val="28"/>
                <w:lang w:eastAsia="en-US"/>
              </w:rPr>
              <w:t xml:space="preserve">Адрес электронной почты: </w:t>
            </w:r>
            <w:hyperlink r:id="rId5" w:history="1">
              <w:r w:rsidRPr="00F44E47">
                <w:rPr>
                  <w:rStyle w:val="a3"/>
                  <w:sz w:val="24"/>
                  <w:lang w:eastAsia="en-US"/>
                </w:rPr>
                <w:t>dsad8@</w:t>
              </w:r>
              <w:proofErr w:type="spellStart"/>
              <w:r w:rsidRPr="00F44E47">
                <w:rPr>
                  <w:rStyle w:val="a3"/>
                  <w:sz w:val="24"/>
                  <w:lang w:val="en-US" w:eastAsia="en-US"/>
                </w:rPr>
                <w:t>yandex</w:t>
              </w:r>
              <w:proofErr w:type="spellEnd"/>
              <w:r w:rsidRPr="00F44E47">
                <w:rPr>
                  <w:rStyle w:val="a3"/>
                  <w:sz w:val="24"/>
                  <w:lang w:eastAsia="en-US"/>
                </w:rPr>
                <w:t>.</w:t>
              </w:r>
              <w:proofErr w:type="spellStart"/>
              <w:r w:rsidRPr="00F44E47">
                <w:rPr>
                  <w:rStyle w:val="a3"/>
                  <w:sz w:val="24"/>
                  <w:lang w:eastAsia="en-US"/>
                </w:rPr>
                <w:t>ru</w:t>
              </w:r>
              <w:proofErr w:type="spellEnd"/>
            </w:hyperlink>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Адрес сайта: http://ds8-psh.edu.yar.ru</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val="en-US" w:eastAsia="en-US"/>
              </w:rPr>
              <w:t>11</w:t>
            </w:r>
          </w:p>
        </w:tc>
        <w:tc>
          <w:tcPr>
            <w:tcW w:w="2676"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val="en-US" w:eastAsia="en-US"/>
              </w:rPr>
            </w:pPr>
            <w:r w:rsidRPr="00F44E47">
              <w:rPr>
                <w:rFonts w:ascii="Times New Roman" w:hAnsi="Times New Roman" w:cs="Times New Roman"/>
                <w:sz w:val="24"/>
                <w:szCs w:val="28"/>
                <w:lang w:eastAsia="en-US"/>
              </w:rPr>
              <w:t>Режим функционирования</w:t>
            </w:r>
          </w:p>
        </w:tc>
        <w:tc>
          <w:tcPr>
            <w:tcW w:w="6519" w:type="dxa"/>
            <w:tcBorders>
              <w:top w:val="single" w:sz="2" w:space="0" w:color="000000"/>
              <w:left w:val="single" w:sz="4" w:space="0" w:color="000000"/>
              <w:bottom w:val="single" w:sz="4" w:space="0" w:color="000000"/>
              <w:right w:val="single" w:sz="4"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Детский сад работает  по 5 – дневной рабочей неделе. Время пребывания в группах12.00 часов с 07-00 до 19-00 .</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Выходные дни: суббота, воскресенье и праздничные дни, установленные законодательством Российской Федерации. Порядок и режим  посещения воспитанником образовательного учреждения оговорен в договоре между </w:t>
            </w:r>
            <w:r w:rsidRPr="00F44E47">
              <w:rPr>
                <w:rFonts w:ascii="Times New Roman" w:hAnsi="Times New Roman" w:cs="Times New Roman"/>
                <w:sz w:val="24"/>
                <w:szCs w:val="28"/>
                <w:lang w:eastAsia="en-US"/>
              </w:rPr>
              <w:lastRenderedPageBreak/>
              <w:t>МДБОУ  и родителями (законными представителями) воспитанника.</w:t>
            </w:r>
          </w:p>
        </w:tc>
      </w:tr>
      <w:tr w:rsidR="00D45F55" w:rsidTr="00D45F55">
        <w:trPr>
          <w:trHeight w:val="1"/>
        </w:trPr>
        <w:tc>
          <w:tcPr>
            <w:tcW w:w="661" w:type="dxa"/>
            <w:tcBorders>
              <w:top w:val="single" w:sz="2" w:space="0" w:color="000000"/>
              <w:left w:val="single" w:sz="4" w:space="0" w:color="000000"/>
              <w:bottom w:val="single" w:sz="4" w:space="0" w:color="000000"/>
              <w:right w:val="single" w:sz="2" w:space="0" w:color="000000"/>
            </w:tcBorders>
            <w:shd w:val="clear" w:color="auto" w:fill="FFFFFF"/>
            <w:hideMark/>
          </w:tcPr>
          <w:p w:rsidR="00D45F55" w:rsidRPr="00F44E47" w:rsidRDefault="00D45F55">
            <w:pPr>
              <w:autoSpaceDE w:val="0"/>
              <w:autoSpaceDN w:val="0"/>
              <w:adjustRightInd w:val="0"/>
              <w:spacing w:after="0" w:line="240" w:lineRule="auto"/>
              <w:jc w:val="both"/>
              <w:rPr>
                <w:rFonts w:ascii="Calibri" w:hAnsi="Calibri" w:cs="Calibri"/>
                <w:sz w:val="24"/>
                <w:szCs w:val="28"/>
                <w:lang w:eastAsia="en-US"/>
              </w:rPr>
            </w:pPr>
            <w:r w:rsidRPr="00F44E47">
              <w:rPr>
                <w:rFonts w:ascii="Times New Roman" w:hAnsi="Times New Roman" w:cs="Times New Roman"/>
                <w:sz w:val="24"/>
                <w:szCs w:val="28"/>
                <w:lang w:eastAsia="en-US"/>
              </w:rPr>
              <w:lastRenderedPageBreak/>
              <w:t>12</w:t>
            </w:r>
          </w:p>
        </w:tc>
        <w:tc>
          <w:tcPr>
            <w:tcW w:w="2676" w:type="dxa"/>
            <w:tcBorders>
              <w:top w:val="single" w:sz="2" w:space="0" w:color="000000"/>
              <w:left w:val="single" w:sz="4" w:space="0" w:color="000000"/>
              <w:bottom w:val="single" w:sz="4" w:space="0" w:color="000000"/>
              <w:right w:val="single" w:sz="2" w:space="0" w:color="000000"/>
            </w:tcBorders>
            <w:shd w:val="clear" w:color="auto" w:fill="FFFFFF"/>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Количество групп и их специфика, численность детей.</w:t>
            </w:r>
          </w:p>
          <w:p w:rsidR="00D45F55" w:rsidRPr="00F44E47" w:rsidRDefault="00D45F55">
            <w:pPr>
              <w:autoSpaceDE w:val="0"/>
              <w:autoSpaceDN w:val="0"/>
              <w:adjustRightInd w:val="0"/>
              <w:spacing w:after="0" w:line="240" w:lineRule="auto"/>
              <w:jc w:val="both"/>
              <w:rPr>
                <w:rFonts w:ascii="Calibri" w:hAnsi="Calibri" w:cs="Calibri"/>
                <w:sz w:val="24"/>
                <w:szCs w:val="28"/>
                <w:lang w:eastAsia="en-US"/>
              </w:rPr>
            </w:pPr>
          </w:p>
        </w:tc>
        <w:tc>
          <w:tcPr>
            <w:tcW w:w="6519" w:type="dxa"/>
            <w:tcBorders>
              <w:top w:val="single" w:sz="2" w:space="0" w:color="000000"/>
              <w:left w:val="single" w:sz="4" w:space="0" w:color="000000"/>
              <w:bottom w:val="single" w:sz="4" w:space="0" w:color="000000"/>
              <w:right w:val="single" w:sz="4" w:space="0" w:color="000000"/>
            </w:tcBorders>
            <w:shd w:val="clear" w:color="auto" w:fill="FFFFFF"/>
          </w:tcPr>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В детском саду функционирует   2  разновозрастные группы</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Из них: </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 разновозрастная  группа для детей  от 2,5 до 4 лет (17 человек);</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 разновозрастная группа для детей  от 4 до 7 лет</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(26 человек).</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Правила приёма на </w:t>
            </w:r>
            <w:proofErr w:type="gramStart"/>
            <w:r w:rsidRPr="00F44E47">
              <w:rPr>
                <w:rFonts w:ascii="Times New Roman" w:hAnsi="Times New Roman" w:cs="Times New Roman"/>
                <w:sz w:val="24"/>
                <w:szCs w:val="28"/>
                <w:lang w:eastAsia="en-US"/>
              </w:rPr>
              <w:t>обучение по</w:t>
            </w:r>
            <w:proofErr w:type="gramEnd"/>
            <w:r w:rsidRPr="00F44E47">
              <w:rPr>
                <w:rFonts w:ascii="Times New Roman" w:hAnsi="Times New Roman" w:cs="Times New Roman"/>
                <w:sz w:val="24"/>
                <w:szCs w:val="28"/>
                <w:lang w:eastAsia="en-US"/>
              </w:rPr>
              <w:t xml:space="preserve"> образовательным программам дошкольного образования в МДБОУ ДС №8 «Сказка» разработаны в соответствии с Федеральным законом «Об образовании в Российской Федерации» от 29.12. 2012 №273 –ФЗ, приказом </w:t>
            </w:r>
            <w:proofErr w:type="spellStart"/>
            <w:r w:rsidRPr="00F44E47">
              <w:rPr>
                <w:rFonts w:ascii="Times New Roman" w:hAnsi="Times New Roman" w:cs="Times New Roman"/>
                <w:sz w:val="24"/>
                <w:szCs w:val="28"/>
                <w:lang w:eastAsia="en-US"/>
              </w:rPr>
              <w:t>Минобрнауки</w:t>
            </w:r>
            <w:proofErr w:type="spellEnd"/>
            <w:r w:rsidRPr="00F44E47">
              <w:rPr>
                <w:rFonts w:ascii="Times New Roman" w:hAnsi="Times New Roman" w:cs="Times New Roman"/>
                <w:sz w:val="24"/>
                <w:szCs w:val="28"/>
                <w:lang w:eastAsia="en-US"/>
              </w:rPr>
              <w:t xml:space="preserve"> России от 08.04.2014 № 293 «Об утверждении Порядка приёма на обучение по образовательным программам дошкольного образования».</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Комплектование Учреждения производится на основании районного Положения, протоколов МКУ по распределению очередности.</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Плановая наполняемость МДБОУ ДС №8 «Сказка»- 43 человека.</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Списочный состав на 1 сентября 2019 г.</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r w:rsidRPr="00F44E47">
              <w:rPr>
                <w:rFonts w:ascii="Times New Roman" w:hAnsi="Times New Roman" w:cs="Times New Roman"/>
                <w:sz w:val="24"/>
                <w:szCs w:val="28"/>
                <w:lang w:eastAsia="en-US"/>
              </w:rPr>
              <w:t xml:space="preserve">-  43 человека. </w:t>
            </w:r>
          </w:p>
          <w:p w:rsidR="00D45F55" w:rsidRPr="00F44E47" w:rsidRDefault="00D45F55">
            <w:pPr>
              <w:autoSpaceDE w:val="0"/>
              <w:autoSpaceDN w:val="0"/>
              <w:adjustRightInd w:val="0"/>
              <w:spacing w:after="0" w:line="240" w:lineRule="auto"/>
              <w:jc w:val="both"/>
              <w:rPr>
                <w:rFonts w:ascii="Times New Roman" w:hAnsi="Times New Roman" w:cs="Times New Roman"/>
                <w:sz w:val="24"/>
                <w:szCs w:val="28"/>
                <w:lang w:eastAsia="en-US"/>
              </w:rPr>
            </w:pPr>
          </w:p>
        </w:tc>
      </w:tr>
    </w:tbl>
    <w:p w:rsidR="00F44E47" w:rsidRDefault="00F44E47" w:rsidP="00D45F55">
      <w:pPr>
        <w:pStyle w:val="a4"/>
        <w:spacing w:after="0"/>
        <w:jc w:val="both"/>
        <w:rPr>
          <w:rFonts w:eastAsiaTheme="minorEastAsia"/>
          <w:b/>
          <w:sz w:val="28"/>
          <w:szCs w:val="28"/>
        </w:rPr>
      </w:pPr>
    </w:p>
    <w:p w:rsidR="00D45F55" w:rsidRDefault="00D45F55" w:rsidP="00D45F55">
      <w:pPr>
        <w:pStyle w:val="a4"/>
        <w:spacing w:after="0"/>
        <w:jc w:val="both"/>
        <w:rPr>
          <w:b/>
          <w:bCs/>
          <w:iCs/>
          <w:sz w:val="28"/>
          <w:szCs w:val="28"/>
          <w:u w:val="single"/>
        </w:rPr>
      </w:pPr>
      <w:r>
        <w:rPr>
          <w:rFonts w:eastAsiaTheme="minorEastAsia"/>
          <w:b/>
          <w:sz w:val="28"/>
          <w:szCs w:val="28"/>
        </w:rPr>
        <w:t xml:space="preserve">   </w:t>
      </w:r>
      <w:r>
        <w:rPr>
          <w:rFonts w:eastAsiaTheme="minorEastAsia"/>
          <w:b/>
          <w:sz w:val="28"/>
          <w:szCs w:val="28"/>
          <w:u w:val="single"/>
        </w:rPr>
        <w:t xml:space="preserve">1.2. </w:t>
      </w:r>
      <w:r>
        <w:rPr>
          <w:b/>
          <w:bCs/>
          <w:iCs/>
          <w:sz w:val="28"/>
          <w:szCs w:val="28"/>
          <w:u w:val="single"/>
        </w:rPr>
        <w:t xml:space="preserve">Структура управления ДОУ </w:t>
      </w:r>
    </w:p>
    <w:p w:rsidR="00D45F55" w:rsidRDefault="00D45F55" w:rsidP="00F44E47">
      <w:pPr>
        <w:pStyle w:val="a4"/>
        <w:spacing w:after="0" w:line="276" w:lineRule="auto"/>
        <w:jc w:val="both"/>
        <w:rPr>
          <w:bCs/>
          <w:iCs/>
          <w:sz w:val="28"/>
          <w:szCs w:val="28"/>
        </w:rPr>
      </w:pPr>
      <w:r>
        <w:rPr>
          <w:bCs/>
          <w:iCs/>
          <w:sz w:val="28"/>
          <w:szCs w:val="28"/>
        </w:rPr>
        <w:t xml:space="preserve">             Управление строится на основе документов, регламентирующих деятельность учреждения: Федеральным законом от 29 декабря 2012 года № 273 – ФЗ «Об образовании в Российской Федерации»;</w:t>
      </w:r>
    </w:p>
    <w:p w:rsidR="00D45F55" w:rsidRDefault="00D45F55" w:rsidP="00F44E47">
      <w:pPr>
        <w:pStyle w:val="a4"/>
        <w:spacing w:after="0" w:line="276" w:lineRule="auto"/>
        <w:jc w:val="both"/>
        <w:rPr>
          <w:bCs/>
          <w:iCs/>
          <w:sz w:val="28"/>
          <w:szCs w:val="28"/>
        </w:rPr>
      </w:pPr>
      <w:r>
        <w:rPr>
          <w:bCs/>
          <w:iCs/>
          <w:sz w:val="28"/>
          <w:szCs w:val="28"/>
        </w:rPr>
        <w:t xml:space="preserve">          Санитарно- эпидемиологическими правилами и нормами СанПиН</w:t>
      </w:r>
      <w:proofErr w:type="gramStart"/>
      <w:r>
        <w:rPr>
          <w:bCs/>
          <w:iCs/>
          <w:sz w:val="28"/>
          <w:szCs w:val="28"/>
        </w:rPr>
        <w:t>2</w:t>
      </w:r>
      <w:proofErr w:type="gramEnd"/>
      <w:r>
        <w:rPr>
          <w:bCs/>
          <w:iCs/>
          <w:sz w:val="28"/>
          <w:szCs w:val="28"/>
        </w:rPr>
        <w:t>.4.1.3049-13 «Санитарно – эпидемиологические требования к устройству, содержанию и организации режима работы дошкольных образовательных организаций» постановление от 15 мая 2013г. №26;</w:t>
      </w:r>
    </w:p>
    <w:p w:rsidR="00D45F55" w:rsidRDefault="00D45F55" w:rsidP="00F44E47">
      <w:pPr>
        <w:pStyle w:val="a4"/>
        <w:spacing w:after="0" w:line="276" w:lineRule="auto"/>
        <w:jc w:val="both"/>
        <w:rPr>
          <w:bCs/>
          <w:iCs/>
          <w:sz w:val="28"/>
          <w:szCs w:val="28"/>
        </w:rPr>
      </w:pPr>
      <w:r>
        <w:rPr>
          <w:bCs/>
          <w:iCs/>
          <w:sz w:val="28"/>
          <w:szCs w:val="28"/>
        </w:rPr>
        <w:t xml:space="preserve">           Санитарно – эпидемиологические правила СП3.1,2.4.3598-20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Pr>
          <w:bCs/>
          <w:iCs/>
          <w:sz w:val="28"/>
          <w:szCs w:val="28"/>
        </w:rPr>
        <w:t>коронавируснуй</w:t>
      </w:r>
      <w:proofErr w:type="spellEnd"/>
      <w:r>
        <w:rPr>
          <w:bCs/>
          <w:iCs/>
          <w:sz w:val="28"/>
          <w:szCs w:val="28"/>
        </w:rPr>
        <w:t xml:space="preserve"> инфекции </w:t>
      </w:r>
      <w:proofErr w:type="gramStart"/>
      <w:r>
        <w:rPr>
          <w:bCs/>
          <w:iCs/>
          <w:sz w:val="28"/>
          <w:szCs w:val="28"/>
        </w:rPr>
        <w:t xml:space="preserve">( </w:t>
      </w:r>
      <w:proofErr w:type="gramEnd"/>
      <w:r>
        <w:rPr>
          <w:bCs/>
          <w:iCs/>
          <w:sz w:val="28"/>
          <w:szCs w:val="28"/>
        </w:rPr>
        <w:t>COVID-19)»</w:t>
      </w:r>
      <w:r w:rsidR="000E2B07">
        <w:rPr>
          <w:bCs/>
          <w:iCs/>
          <w:sz w:val="28"/>
          <w:szCs w:val="28"/>
        </w:rPr>
        <w:t>;</w:t>
      </w:r>
    </w:p>
    <w:p w:rsidR="00D45F55" w:rsidRDefault="00D45F55" w:rsidP="00F44E47">
      <w:pPr>
        <w:pStyle w:val="a4"/>
        <w:spacing w:after="0" w:line="276" w:lineRule="auto"/>
        <w:jc w:val="both"/>
        <w:rPr>
          <w:sz w:val="28"/>
          <w:szCs w:val="28"/>
        </w:rPr>
      </w:pPr>
      <w:r>
        <w:rPr>
          <w:sz w:val="28"/>
          <w:szCs w:val="28"/>
        </w:rPr>
        <w:t xml:space="preserve">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45F55" w:rsidRDefault="00D45F55" w:rsidP="00F44E47">
      <w:pPr>
        <w:pStyle w:val="a4"/>
        <w:spacing w:after="0" w:line="276" w:lineRule="auto"/>
        <w:jc w:val="both"/>
        <w:rPr>
          <w:sz w:val="28"/>
          <w:szCs w:val="28"/>
        </w:rPr>
      </w:pPr>
      <w:r>
        <w:rPr>
          <w:sz w:val="28"/>
          <w:szCs w:val="28"/>
        </w:rPr>
        <w:t xml:space="preserve">      Приказом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D45F55" w:rsidRDefault="00D45F55" w:rsidP="00F44E47">
      <w:pPr>
        <w:pStyle w:val="a4"/>
        <w:spacing w:after="0" w:line="276" w:lineRule="auto"/>
        <w:jc w:val="both"/>
        <w:rPr>
          <w:sz w:val="28"/>
          <w:szCs w:val="28"/>
        </w:rPr>
      </w:pPr>
      <w:r>
        <w:rPr>
          <w:sz w:val="28"/>
          <w:szCs w:val="28"/>
        </w:rPr>
        <w:lastRenderedPageBreak/>
        <w:t xml:space="preserve">      Конвенцией о правах ребёнка;</w:t>
      </w:r>
    </w:p>
    <w:p w:rsidR="00D45F55" w:rsidRDefault="00D45F55" w:rsidP="00F44E47">
      <w:pPr>
        <w:pStyle w:val="a4"/>
        <w:spacing w:after="0" w:line="276" w:lineRule="auto"/>
        <w:jc w:val="both"/>
        <w:rPr>
          <w:sz w:val="28"/>
          <w:szCs w:val="28"/>
        </w:rPr>
      </w:pPr>
      <w:r>
        <w:rPr>
          <w:sz w:val="28"/>
          <w:szCs w:val="28"/>
        </w:rPr>
        <w:t xml:space="preserve">      Уставом муниципального дошкольного бюджетного образовательного учреждения детского сада №8 «Сказка»;</w:t>
      </w:r>
    </w:p>
    <w:p w:rsidR="00D45F55" w:rsidRDefault="00D45F55" w:rsidP="00F44E47">
      <w:pPr>
        <w:pStyle w:val="a4"/>
        <w:spacing w:after="0" w:line="276" w:lineRule="auto"/>
        <w:jc w:val="both"/>
        <w:rPr>
          <w:sz w:val="28"/>
          <w:szCs w:val="28"/>
        </w:rPr>
      </w:pPr>
      <w:r>
        <w:rPr>
          <w:sz w:val="28"/>
          <w:szCs w:val="28"/>
        </w:rPr>
        <w:t xml:space="preserve">     Локальными актами, правилами внутреннего трудового распорядка.</w:t>
      </w:r>
    </w:p>
    <w:p w:rsidR="00D45F55" w:rsidRDefault="00D45F55" w:rsidP="00F44E47">
      <w:pPr>
        <w:pStyle w:val="a4"/>
        <w:spacing w:after="0" w:line="276" w:lineRule="auto"/>
        <w:jc w:val="both"/>
        <w:rPr>
          <w:sz w:val="28"/>
          <w:szCs w:val="28"/>
        </w:rPr>
      </w:pPr>
      <w:r>
        <w:rPr>
          <w:sz w:val="28"/>
          <w:szCs w:val="28"/>
        </w:rPr>
        <w:t>Управление МДБОУ осуществляется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w:t>
      </w:r>
    </w:p>
    <w:p w:rsidR="00D45F55" w:rsidRDefault="00D45F55" w:rsidP="00F44E47">
      <w:pPr>
        <w:pStyle w:val="a4"/>
        <w:spacing w:after="0" w:line="276" w:lineRule="auto"/>
        <w:jc w:val="both"/>
        <w:rPr>
          <w:sz w:val="28"/>
          <w:szCs w:val="28"/>
        </w:rPr>
      </w:pPr>
      <w:r>
        <w:rPr>
          <w:sz w:val="28"/>
          <w:szCs w:val="28"/>
        </w:rPr>
        <w:t xml:space="preserve"> </w:t>
      </w:r>
      <w:r>
        <w:rPr>
          <w:bCs/>
          <w:iCs/>
          <w:sz w:val="28"/>
          <w:szCs w:val="28"/>
        </w:rPr>
        <w:t>Административное управление</w:t>
      </w:r>
      <w:r>
        <w:rPr>
          <w:sz w:val="28"/>
          <w:szCs w:val="28"/>
        </w:rPr>
        <w:t xml:space="preserve"> осуществляется  3 линейными уровнями:</w:t>
      </w:r>
    </w:p>
    <w:p w:rsidR="00D45F55" w:rsidRDefault="00D45F55" w:rsidP="00D45F55">
      <w:pPr>
        <w:pStyle w:val="a4"/>
        <w:spacing w:after="0"/>
        <w:ind w:firstLine="567"/>
        <w:jc w:val="both"/>
        <w:rPr>
          <w:bCs/>
          <w:iCs/>
          <w:sz w:val="28"/>
          <w:szCs w:val="28"/>
        </w:rPr>
      </w:pPr>
    </w:p>
    <w:tbl>
      <w:tblPr>
        <w:tblW w:w="9497" w:type="dxa"/>
        <w:tblLayout w:type="fixed"/>
        <w:tblCellMar>
          <w:top w:w="55" w:type="dxa"/>
          <w:left w:w="55" w:type="dxa"/>
          <w:bottom w:w="55" w:type="dxa"/>
          <w:right w:w="55" w:type="dxa"/>
        </w:tblCellMar>
        <w:tblLook w:val="04A0"/>
      </w:tblPr>
      <w:tblGrid>
        <w:gridCol w:w="567"/>
        <w:gridCol w:w="1997"/>
        <w:gridCol w:w="5035"/>
        <w:gridCol w:w="1898"/>
      </w:tblGrid>
      <w:tr w:rsidR="00D45F55" w:rsidTr="00F44E47">
        <w:tc>
          <w:tcPr>
            <w:tcW w:w="567" w:type="dxa"/>
            <w:tcBorders>
              <w:top w:val="single" w:sz="2" w:space="0" w:color="000000"/>
              <w:left w:val="single" w:sz="2" w:space="0" w:color="000000"/>
              <w:bottom w:val="single" w:sz="2" w:space="0" w:color="000000"/>
              <w:right w:val="nil"/>
            </w:tcBorders>
          </w:tcPr>
          <w:p w:rsidR="00D45F55" w:rsidRPr="00F44E47" w:rsidRDefault="00D45F55" w:rsidP="00F44E47">
            <w:pPr>
              <w:pStyle w:val="a8"/>
              <w:jc w:val="both"/>
              <w:rPr>
                <w:lang w:eastAsia="en-US"/>
              </w:rPr>
            </w:pPr>
            <w:r w:rsidRPr="00F44E47">
              <w:rPr>
                <w:lang w:eastAsia="en-US"/>
              </w:rPr>
              <w:t>1-ый</w:t>
            </w:r>
          </w:p>
          <w:p w:rsidR="00D45F55" w:rsidRPr="00F44E47" w:rsidRDefault="00D45F55" w:rsidP="00F44E47">
            <w:pPr>
              <w:pStyle w:val="a8"/>
              <w:jc w:val="both"/>
              <w:rPr>
                <w:lang w:eastAsia="en-US"/>
              </w:rPr>
            </w:pPr>
          </w:p>
        </w:tc>
        <w:tc>
          <w:tcPr>
            <w:tcW w:w="1997" w:type="dxa"/>
            <w:tcBorders>
              <w:top w:val="single" w:sz="2" w:space="0" w:color="000000"/>
              <w:left w:val="single" w:sz="2" w:space="0" w:color="000000"/>
              <w:bottom w:val="single" w:sz="2" w:space="0" w:color="000000"/>
              <w:right w:val="nil"/>
            </w:tcBorders>
          </w:tcPr>
          <w:p w:rsidR="00D45F55" w:rsidRPr="00F44E47" w:rsidRDefault="00D45F55" w:rsidP="00F44E47">
            <w:pPr>
              <w:pStyle w:val="a8"/>
              <w:jc w:val="both"/>
              <w:rPr>
                <w:lang w:eastAsia="en-US"/>
              </w:rPr>
            </w:pPr>
            <w:r w:rsidRPr="00F44E47">
              <w:rPr>
                <w:lang w:eastAsia="en-US"/>
              </w:rPr>
              <w:t>Заведующий</w:t>
            </w:r>
          </w:p>
          <w:p w:rsidR="00D45F55" w:rsidRPr="00F44E47" w:rsidRDefault="00D45F55" w:rsidP="00F44E47">
            <w:pPr>
              <w:pStyle w:val="a8"/>
              <w:jc w:val="both"/>
              <w:rPr>
                <w:lang w:eastAsia="en-US"/>
              </w:rPr>
            </w:pPr>
            <w:r w:rsidRPr="00F44E47">
              <w:rPr>
                <w:lang w:eastAsia="en-US"/>
              </w:rPr>
              <w:t>Мешкова Ольга Юрьевна</w:t>
            </w:r>
          </w:p>
          <w:p w:rsidR="00D45F55" w:rsidRPr="00F44E47" w:rsidRDefault="00D45F55" w:rsidP="00F44E47">
            <w:pPr>
              <w:pStyle w:val="a8"/>
              <w:jc w:val="both"/>
              <w:rPr>
                <w:lang w:eastAsia="en-US"/>
              </w:rPr>
            </w:pPr>
          </w:p>
        </w:tc>
        <w:tc>
          <w:tcPr>
            <w:tcW w:w="5035" w:type="dxa"/>
            <w:tcBorders>
              <w:top w:val="single" w:sz="2" w:space="0" w:color="000000"/>
              <w:left w:val="single" w:sz="2" w:space="0" w:color="000000"/>
              <w:bottom w:val="single" w:sz="2" w:space="0" w:color="000000"/>
              <w:right w:val="nil"/>
            </w:tcBorders>
            <w:hideMark/>
          </w:tcPr>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 xml:space="preserve">Действует на принципах единоначалия, </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 xml:space="preserve">осуществляет всю полноту административного  руководства, </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несет полную ответственность за учреждение</w:t>
            </w:r>
          </w:p>
        </w:tc>
        <w:tc>
          <w:tcPr>
            <w:tcW w:w="1898" w:type="dxa"/>
            <w:tcBorders>
              <w:top w:val="single" w:sz="2" w:space="0" w:color="000000"/>
              <w:left w:val="single" w:sz="2" w:space="0" w:color="000000"/>
              <w:bottom w:val="single" w:sz="2" w:space="0" w:color="000000"/>
              <w:right w:val="single" w:sz="2" w:space="0" w:color="000000"/>
            </w:tcBorders>
            <w:hideMark/>
          </w:tcPr>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тел.    2-15-49</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время работы:</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с 8.30 до 17.30</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(перерыв на обед с 13.00 до 14.00)</w:t>
            </w:r>
          </w:p>
        </w:tc>
      </w:tr>
      <w:tr w:rsidR="00D45F55" w:rsidTr="00F44E47">
        <w:tc>
          <w:tcPr>
            <w:tcW w:w="567" w:type="dxa"/>
            <w:tcBorders>
              <w:top w:val="nil"/>
              <w:left w:val="single" w:sz="2" w:space="0" w:color="000000"/>
              <w:bottom w:val="single" w:sz="2" w:space="0" w:color="000000"/>
              <w:right w:val="nil"/>
            </w:tcBorders>
            <w:hideMark/>
          </w:tcPr>
          <w:p w:rsidR="00D45F55" w:rsidRPr="00F44E47" w:rsidRDefault="00D45F55" w:rsidP="00F44E47">
            <w:pPr>
              <w:pStyle w:val="a8"/>
              <w:jc w:val="both"/>
              <w:rPr>
                <w:lang w:eastAsia="en-US"/>
              </w:rPr>
            </w:pPr>
            <w:r w:rsidRPr="00F44E47">
              <w:rPr>
                <w:lang w:eastAsia="en-US"/>
              </w:rPr>
              <w:t>2-ой</w:t>
            </w:r>
          </w:p>
        </w:tc>
        <w:tc>
          <w:tcPr>
            <w:tcW w:w="1997" w:type="dxa"/>
            <w:tcBorders>
              <w:top w:val="nil"/>
              <w:left w:val="single" w:sz="2" w:space="0" w:color="000000"/>
              <w:bottom w:val="single" w:sz="2" w:space="0" w:color="000000"/>
              <w:right w:val="nil"/>
            </w:tcBorders>
          </w:tcPr>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Старший воспитатель</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Соболева Анна Владимировна</w:t>
            </w: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Старшая медсестра</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Соколова Вера Сергеевна</w:t>
            </w: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Заведующий хозяйством</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Кутузова Татьяна Владиславовна</w:t>
            </w:r>
          </w:p>
        </w:tc>
        <w:tc>
          <w:tcPr>
            <w:tcW w:w="5035" w:type="dxa"/>
            <w:tcBorders>
              <w:top w:val="nil"/>
              <w:left w:val="single" w:sz="2" w:space="0" w:color="000000"/>
              <w:bottom w:val="single" w:sz="2" w:space="0" w:color="000000"/>
              <w:right w:val="nil"/>
            </w:tcBorders>
          </w:tcPr>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Осуществляет руководство учебно-воспитательной работой;</w:t>
            </w: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Контролирует санитарное состояние помещений и участка, соблюдение санитарно-эпидемиологического режима, качество приготовления пищи, обеспечивает медицинское обслуживание детей;</w:t>
            </w: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Отвечает за сохранность здания и имущества, обеспечивает чистоту и порядок; противопожарную охрану и организацию труда обслуживающего персонала</w:t>
            </w:r>
          </w:p>
        </w:tc>
        <w:tc>
          <w:tcPr>
            <w:tcW w:w="1898" w:type="dxa"/>
            <w:tcBorders>
              <w:top w:val="nil"/>
              <w:left w:val="single" w:sz="2" w:space="0" w:color="000000"/>
              <w:bottom w:val="single" w:sz="2" w:space="0" w:color="000000"/>
              <w:right w:val="single" w:sz="2" w:space="0" w:color="000000"/>
            </w:tcBorders>
          </w:tcPr>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тел. 2-15-49</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время работы:</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с 9.00 до 17.00</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(перерыв на обед с 12.00до 13.00)</w:t>
            </w: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тел. 2-15-49</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время работы</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9.00- 12.15</w:t>
            </w: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тел. 2-15-49</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время работы</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8.00- 17.00</w:t>
            </w:r>
          </w:p>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(перерыв на обед с 12.00до 13.00)</w:t>
            </w:r>
          </w:p>
        </w:tc>
      </w:tr>
      <w:tr w:rsidR="00D45F55" w:rsidTr="00F44E47">
        <w:tc>
          <w:tcPr>
            <w:tcW w:w="567" w:type="dxa"/>
            <w:tcBorders>
              <w:top w:val="nil"/>
              <w:left w:val="single" w:sz="2" w:space="0" w:color="000000"/>
              <w:bottom w:val="single" w:sz="2" w:space="0" w:color="000000"/>
              <w:right w:val="nil"/>
            </w:tcBorders>
            <w:hideMark/>
          </w:tcPr>
          <w:p w:rsidR="00D45F55" w:rsidRPr="00F44E47" w:rsidRDefault="00D45F55" w:rsidP="00F44E47">
            <w:pPr>
              <w:pStyle w:val="a8"/>
              <w:jc w:val="both"/>
              <w:rPr>
                <w:lang w:eastAsia="en-US"/>
              </w:rPr>
            </w:pPr>
            <w:r w:rsidRPr="00F44E47">
              <w:rPr>
                <w:lang w:eastAsia="en-US"/>
              </w:rPr>
              <w:t>3-ий</w:t>
            </w:r>
          </w:p>
        </w:tc>
        <w:tc>
          <w:tcPr>
            <w:tcW w:w="1997" w:type="dxa"/>
            <w:tcBorders>
              <w:top w:val="nil"/>
              <w:left w:val="single" w:sz="2" w:space="0" w:color="000000"/>
              <w:bottom w:val="single" w:sz="2" w:space="0" w:color="000000"/>
              <w:right w:val="nil"/>
            </w:tcBorders>
            <w:hideMark/>
          </w:tcPr>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Воспитатели, учитель-логопед, инструктор по ФК,  музыкальный руководитель</w:t>
            </w:r>
          </w:p>
        </w:tc>
        <w:tc>
          <w:tcPr>
            <w:tcW w:w="5035" w:type="dxa"/>
            <w:tcBorders>
              <w:top w:val="nil"/>
              <w:left w:val="single" w:sz="2" w:space="0" w:color="000000"/>
              <w:bottom w:val="single" w:sz="2" w:space="0" w:color="000000"/>
              <w:right w:val="nil"/>
            </w:tcBorders>
            <w:hideMark/>
          </w:tcPr>
          <w:p w:rsidR="00D45F55" w:rsidRPr="00F44E47" w:rsidRDefault="00D45F55" w:rsidP="00F44E47">
            <w:pPr>
              <w:spacing w:after="0" w:line="240" w:lineRule="auto"/>
              <w:jc w:val="both"/>
              <w:rPr>
                <w:rFonts w:ascii="Times New Roman" w:hAnsi="Times New Roman" w:cs="Times New Roman"/>
                <w:sz w:val="24"/>
                <w:szCs w:val="24"/>
                <w:lang w:eastAsia="en-US"/>
              </w:rPr>
            </w:pPr>
            <w:r w:rsidRPr="00F44E47">
              <w:rPr>
                <w:rFonts w:ascii="Times New Roman" w:hAnsi="Times New Roman" w:cs="Times New Roman"/>
                <w:sz w:val="24"/>
                <w:szCs w:val="24"/>
                <w:lang w:eastAsia="en-US"/>
              </w:rPr>
              <w:t>объектом  управления являются дети и их родители</w:t>
            </w:r>
          </w:p>
        </w:tc>
        <w:tc>
          <w:tcPr>
            <w:tcW w:w="1898" w:type="dxa"/>
            <w:tcBorders>
              <w:top w:val="nil"/>
              <w:left w:val="single" w:sz="2" w:space="0" w:color="000000"/>
              <w:bottom w:val="single" w:sz="2" w:space="0" w:color="000000"/>
              <w:right w:val="single" w:sz="2" w:space="0" w:color="000000"/>
            </w:tcBorders>
          </w:tcPr>
          <w:p w:rsidR="00D45F55" w:rsidRPr="00F44E47" w:rsidRDefault="00D45F55" w:rsidP="00F44E47">
            <w:pPr>
              <w:spacing w:after="0" w:line="240" w:lineRule="auto"/>
              <w:jc w:val="both"/>
              <w:rPr>
                <w:rFonts w:ascii="Times New Roman" w:eastAsia="Times New Roman" w:hAnsi="Times New Roman" w:cs="Times New Roman"/>
                <w:sz w:val="24"/>
                <w:szCs w:val="24"/>
                <w:lang w:eastAsia="en-US"/>
              </w:rPr>
            </w:pPr>
            <w:r w:rsidRPr="00F44E47">
              <w:rPr>
                <w:rFonts w:ascii="Times New Roman" w:hAnsi="Times New Roman" w:cs="Times New Roman"/>
                <w:sz w:val="24"/>
                <w:szCs w:val="24"/>
                <w:lang w:eastAsia="en-US"/>
              </w:rPr>
              <w:t>тел. 2-15-49</w:t>
            </w:r>
          </w:p>
          <w:p w:rsidR="00D45F55" w:rsidRPr="00F44E47" w:rsidRDefault="00D45F55" w:rsidP="00F44E47">
            <w:pPr>
              <w:spacing w:after="0" w:line="240" w:lineRule="auto"/>
              <w:jc w:val="both"/>
              <w:rPr>
                <w:rFonts w:ascii="Times New Roman" w:hAnsi="Times New Roman" w:cs="Times New Roman"/>
                <w:sz w:val="24"/>
                <w:szCs w:val="24"/>
                <w:lang w:eastAsia="en-US"/>
              </w:rPr>
            </w:pPr>
          </w:p>
        </w:tc>
      </w:tr>
    </w:tbl>
    <w:p w:rsidR="00D45F55" w:rsidRDefault="00D45F55" w:rsidP="00F44E47">
      <w:pPr>
        <w:autoSpaceDE w:val="0"/>
        <w:autoSpaceDN w:val="0"/>
        <w:adjustRightInd w:val="0"/>
        <w:spacing w:after="0" w:line="240" w:lineRule="auto"/>
        <w:rPr>
          <w:rFonts w:ascii="Times New Roman" w:hAnsi="Times New Roman" w:cs="Times New Roman"/>
          <w:b/>
          <w:sz w:val="28"/>
          <w:szCs w:val="28"/>
        </w:rPr>
      </w:pPr>
    </w:p>
    <w:p w:rsidR="00D45F55" w:rsidRDefault="00D45F55" w:rsidP="00F44E47">
      <w:pPr>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1.3. Стратегия развития и социальный заказ.</w:t>
      </w:r>
    </w:p>
    <w:p w:rsidR="00D45F55" w:rsidRDefault="00D45F55" w:rsidP="00F44E47">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Социальный заказ на услуги детского сада направлен на развитие личности ребёнка с учётом его психофизического состояния,  индивидуальных возможностей  и на подготовку ребёнка к школе.</w:t>
      </w:r>
    </w:p>
    <w:p w:rsidR="00D45F55" w:rsidRDefault="00D45F55" w:rsidP="00F44E47">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Коллектив ДОУ организует образовательную деятельность, следуя нижеизложенным положениям:</w:t>
      </w:r>
    </w:p>
    <w:p w:rsidR="00D45F55" w:rsidRDefault="00D45F55" w:rsidP="00F44E47">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Обеспечение Федерального государственного образовательного стандарта дошкольного образования и обеспечение условий реализации </w:t>
      </w:r>
      <w:r>
        <w:rPr>
          <w:rFonts w:ascii="Times New Roman" w:hAnsi="Times New Roman" w:cs="Times New Roman"/>
          <w:sz w:val="28"/>
          <w:szCs w:val="28"/>
        </w:rPr>
        <w:lastRenderedPageBreak/>
        <w:t>образовательной программы, как целостной системы работы по содержанию и уровню развития детей каждого психологического возраста с учётом соблюдения преемственности при переходе к следующему возрастному периоду.</w:t>
      </w:r>
    </w:p>
    <w:p w:rsidR="00D45F55" w:rsidRDefault="00D45F55" w:rsidP="00F44E47">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Создание атмосферы эмоционального комфорта, условий для самовыражения, саморазвития ребёнка, творчества, игры, общения и познания мира.</w:t>
      </w:r>
    </w:p>
    <w:p w:rsidR="00D45F55" w:rsidRDefault="00D45F55" w:rsidP="00F44E47">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Основной контекст развития ребёнка представляет собой игра. Достижения детей дошкольного возраста определяются не суммой конкретных знаний, умений и навыков детей, а совокупностью личностных качеств, в том числе обеспечивающих психологическую готовность ребёнка к школе. Содержание образовательного процесса в ДОУ обеспечивает достижение воспитанниками готовности к школе.</w:t>
      </w:r>
    </w:p>
    <w:p w:rsidR="00D45F55" w:rsidRDefault="00D45F55" w:rsidP="00F44E47">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Содержание и организация образовательного процесса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детей.</w:t>
      </w:r>
    </w:p>
    <w:p w:rsidR="00D45F55" w:rsidRPr="000E2B07" w:rsidRDefault="00D45F55" w:rsidP="000E2B07">
      <w:pPr>
        <w:autoSpaceDE w:val="0"/>
        <w:autoSpaceDN w:val="0"/>
        <w:adjustRightInd w:val="0"/>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p>
    <w:p w:rsidR="000E2B07" w:rsidRDefault="00D45F55" w:rsidP="00F44E47">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 Особенности воспитательно-образовательного процесса</w:t>
      </w:r>
    </w:p>
    <w:p w:rsidR="000E2B07"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образовательного процесса в Учреждении определяется Основной общеобразовательной  программой - образовательной программой  МДБОУ ДС №8 «Сказка», принятой на заседании педагогического совета и утверждённой приказом</w:t>
      </w:r>
    </w:p>
    <w:p w:rsidR="00D45F55"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55 от 01.09.2015г.</w:t>
      </w:r>
    </w:p>
    <w:p w:rsidR="00D45F55"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образовательной программы включает совокупность образовательных областей, что обеспечивает разностороннее развитие детей с учётом их возрастных и индивидуальных особенностей по основным направлениям развития физическому, социально - коммуникативному, познавательному, речевому и художественно-эстетическому. Методическое и материальное обеспечение программы постоянно обновляется в соответствии с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D45F55"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образования реализуется через совместную деятельность ребёнка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 том числе в ходе режимных моментов, включая индивидуальную работу с детьми и непосредственно образовательную деятельность) и самостоятельную деятельность детей. Большое значение придаётся игре как основной форме работы с детьми дошкольного возраста и ведущим видом деятельности.</w:t>
      </w:r>
    </w:p>
    <w:p w:rsidR="00D45F55"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В учреждении созданы условия для образовательной деятельности детей с ОВЗ:</w:t>
      </w:r>
    </w:p>
    <w:p w:rsidR="00D45F55"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разработаны и реализуются индивидуальные планы  развития детей.</w:t>
      </w:r>
    </w:p>
    <w:p w:rsidR="00D45F55"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осуществляется на русском языке.</w:t>
      </w:r>
    </w:p>
    <w:p w:rsidR="00D45F55"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в ДОУ  уделяется сохранению, укреплению здоровья дошкольников. </w:t>
      </w:r>
    </w:p>
    <w:p w:rsidR="00D45F55" w:rsidRDefault="00D45F55" w:rsidP="00D45F55">
      <w:pPr>
        <w:pStyle w:val="a7"/>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Проводится работа и по формированию у детей и взрослых потребности в здоровом образе жизни.</w:t>
      </w:r>
    </w:p>
    <w:p w:rsidR="00D45F55" w:rsidRDefault="00D45F55" w:rsidP="00D45F55">
      <w:pPr>
        <w:jc w:val="both"/>
        <w:rPr>
          <w:rFonts w:ascii="Times New Roman" w:hAnsi="Times New Roman" w:cs="Times New Roman"/>
          <w:sz w:val="28"/>
          <w:szCs w:val="28"/>
        </w:rPr>
      </w:pPr>
      <w:r>
        <w:rPr>
          <w:rFonts w:ascii="Times New Roman" w:hAnsi="Times New Roman" w:cs="Times New Roman"/>
          <w:sz w:val="24"/>
          <w:szCs w:val="24"/>
        </w:rPr>
        <w:t>С</w:t>
      </w:r>
      <w:r>
        <w:rPr>
          <w:rFonts w:ascii="Times New Roman" w:hAnsi="Times New Roman" w:cs="Times New Roman"/>
          <w:sz w:val="28"/>
          <w:szCs w:val="28"/>
        </w:rPr>
        <w:t xml:space="preserve">реднее число случаев болезни на 1 ребёнка - 4.5. </w:t>
      </w:r>
      <w:r>
        <w:rPr>
          <w:rFonts w:ascii="Times New Roman" w:eastAsia="Times New Roman" w:hAnsi="Times New Roman" w:cs="Times New Roman"/>
          <w:bCs/>
          <w:sz w:val="28"/>
          <w:szCs w:val="28"/>
          <w:shd w:val="clear" w:color="auto" w:fill="FFFFFF"/>
        </w:rPr>
        <w:t>Стабильно высоким остаётся процент количества детей с 1 (69%) и 2(29%) группой здоровья.</w:t>
      </w:r>
    </w:p>
    <w:p w:rsidR="00D45F55" w:rsidRPr="00F44E47" w:rsidRDefault="00D45F55" w:rsidP="00F44E47">
      <w:pPr>
        <w:pStyle w:val="a8"/>
        <w:tabs>
          <w:tab w:val="left" w:pos="142"/>
        </w:tabs>
        <w:snapToGrid w:val="0"/>
        <w:spacing w:line="276" w:lineRule="auto"/>
        <w:rPr>
          <w:rFonts w:eastAsia="Times New Roman"/>
          <w:b/>
          <w:sz w:val="28"/>
          <w:szCs w:val="28"/>
        </w:rPr>
      </w:pPr>
      <w:r>
        <w:rPr>
          <w:rFonts w:eastAsia="Times New Roman"/>
          <w:b/>
          <w:sz w:val="28"/>
          <w:szCs w:val="28"/>
        </w:rPr>
        <w:t>3. Условия осуществления образовательного процесса</w:t>
      </w:r>
    </w:p>
    <w:p w:rsidR="00D45F55" w:rsidRDefault="00D45F55" w:rsidP="00D45F5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Материально-техническая база ДОУ  в удовлетворительном состоянии, постоянно осуществляется её обновление. В группах созданы условия для разнообразных видов детской деятельности. Групповые комнаты оборудованы детской мебелью, современными игровыми уголками. РППС соответствует возрасту.  В образовательных и развлекательных целях используется, имеющаяся на группах видеоаппаратура. Помещения эстетично оформлены, создана домашняя, тёплая обстановка, которая обеспечивает психологически комфортное пребывание детей в детском саду. Все помещения оборудованы в соответствии с санитарными нормами и их назначением,  строго выполняются Правила пожарной безопасности.  </w:t>
      </w:r>
    </w:p>
    <w:p w:rsidR="00D45F55" w:rsidRDefault="00D45F55" w:rsidP="00D45F55">
      <w:pPr>
        <w:spacing w:after="0"/>
        <w:jc w:val="both"/>
        <w:rPr>
          <w:rFonts w:ascii="Times New Roman" w:hAnsi="Times New Roman" w:cs="Times New Roman"/>
          <w:sz w:val="28"/>
          <w:szCs w:val="28"/>
        </w:rPr>
      </w:pPr>
      <w:r>
        <w:rPr>
          <w:rFonts w:ascii="Times New Roman" w:hAnsi="Times New Roman" w:cs="Times New Roman"/>
          <w:sz w:val="28"/>
          <w:szCs w:val="28"/>
        </w:rPr>
        <w:t xml:space="preserve">    Каждая возрастная группа имеет участок для проведения прогулок.  Состояние территории участка: удовлетворительное. Площадь участка: 1162кв/м. Имеется   ограждение территории ДОУ</w:t>
      </w:r>
      <w:r>
        <w:rPr>
          <w:rFonts w:ascii="Times New Roman" w:hAnsi="Times New Roman" w:cs="Times New Roman"/>
          <w:b/>
          <w:sz w:val="28"/>
          <w:szCs w:val="28"/>
        </w:rPr>
        <w:t xml:space="preserve">. </w:t>
      </w:r>
      <w:r>
        <w:rPr>
          <w:rFonts w:ascii="Times New Roman" w:hAnsi="Times New Roman" w:cs="Times New Roman"/>
          <w:sz w:val="28"/>
          <w:szCs w:val="28"/>
        </w:rPr>
        <w:t xml:space="preserve">По периметру здания ведётся  видеонаблюдение.  Прогулочные участки оснащены верандами,  оборудованы  малыми архитектурными формами. На территории ДОУ разбиты  цветники, экспериментальный огород для детей дошкольного возраста от 4 до 7 лет, так же имеется «автогородок» с разметкой и набором дорожных знаков для обучения детей правилам дорожного движения, профилактике и предупреждению ДДТТ. </w:t>
      </w:r>
    </w:p>
    <w:p w:rsidR="00D45F55" w:rsidRDefault="00D45F55" w:rsidP="00D45F5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 ДОУ созданы</w:t>
      </w:r>
      <w:r>
        <w:rPr>
          <w:rFonts w:ascii="Times New Roman" w:hAnsi="Times New Roman" w:cs="Times New Roman"/>
          <w:sz w:val="28"/>
          <w:szCs w:val="28"/>
          <w:lang w:val="en-US"/>
        </w:rPr>
        <w:t> </w:t>
      </w:r>
      <w:r>
        <w:rPr>
          <w:rFonts w:ascii="Times New Roman" w:hAnsi="Times New Roman" w:cs="Times New Roman"/>
          <w:sz w:val="28"/>
          <w:szCs w:val="28"/>
        </w:rPr>
        <w:t>условия для самообразования и повышения педагогического мастерства</w:t>
      </w:r>
      <w:r>
        <w:rPr>
          <w:rFonts w:ascii="Times New Roman" w:hAnsi="Times New Roman" w:cs="Times New Roman"/>
          <w:sz w:val="28"/>
          <w:szCs w:val="28"/>
          <w:lang w:val="en-US"/>
        </w:rPr>
        <w:t> </w:t>
      </w:r>
      <w:r>
        <w:rPr>
          <w:rFonts w:ascii="Times New Roman" w:hAnsi="Times New Roman" w:cs="Times New Roman"/>
          <w:sz w:val="28"/>
          <w:szCs w:val="28"/>
        </w:rPr>
        <w:t>через - МО района, педсоветы, методическую литературу. Имеется достаточный учебно-методический материал, педагоги имеют возможность эффективно организовать образовательный процесс с учётом индивидуальных особенностей детей. Ежегодно в ДОУ обновляются подписные издания:   «Воспитатель ДОУ», «Управление ДОУ», «Справочник старшего воспитателя».</w:t>
      </w:r>
    </w:p>
    <w:p w:rsidR="00D45F55" w:rsidRDefault="00D45F55" w:rsidP="00D45F55">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  ДОУ имеется  доступ  к сети Интернет, функционирует  электронная почта, сайт ДОУ. Программное обеспечение имеющихся компьютеров позволяет работать с текстовыми редакторами, Интернет ресурсами, фото и видео материалами.</w:t>
      </w:r>
    </w:p>
    <w:p w:rsidR="00D45F55" w:rsidRDefault="00D45F55" w:rsidP="00D45F55">
      <w:pPr>
        <w:autoSpaceDE w:val="0"/>
        <w:autoSpaceDN w:val="0"/>
        <w:adjustRightInd w:val="0"/>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Медиатека</w:t>
      </w:r>
      <w:proofErr w:type="spellEnd"/>
      <w:r>
        <w:rPr>
          <w:rFonts w:ascii="Times New Roman" w:hAnsi="Times New Roman" w:cs="Times New Roman"/>
          <w:sz w:val="28"/>
          <w:szCs w:val="28"/>
        </w:rPr>
        <w:t xml:space="preserve"> ДОУ систематически пополняется: компьютерными презентациями, музыкальным сопровождением праздников и развлечений, детскими художественными произведениями, звукозаписями. Данные образовательные ресурсы доступны педагогам для работы с детьми.</w:t>
      </w:r>
    </w:p>
    <w:p w:rsidR="00D45F55" w:rsidRDefault="00D45F55" w:rsidP="00D45F55">
      <w:pPr>
        <w:spacing w:after="0"/>
        <w:jc w:val="both"/>
        <w:rPr>
          <w:rFonts w:ascii="Times New Roman" w:hAnsi="Times New Roman" w:cs="Times New Roman"/>
          <w:sz w:val="28"/>
          <w:szCs w:val="28"/>
        </w:rPr>
      </w:pPr>
    </w:p>
    <w:p w:rsidR="000E2B07" w:rsidRDefault="00D45F55" w:rsidP="00F44E47">
      <w:pPr>
        <w:widowControl w:val="0"/>
        <w:autoSpaceDE w:val="0"/>
        <w:autoSpaceDN w:val="0"/>
        <w:adjustRightInd w:val="0"/>
        <w:spacing w:after="0" w:line="240" w:lineRule="auto"/>
        <w:ind w:right="723"/>
        <w:rPr>
          <w:rFonts w:ascii="Times New Roman" w:hAnsi="Times New Roman" w:cs="Times New Roman"/>
          <w:b/>
          <w:sz w:val="28"/>
          <w:szCs w:val="28"/>
        </w:rPr>
      </w:pPr>
      <w:r>
        <w:rPr>
          <w:rFonts w:ascii="Times New Roman" w:hAnsi="Times New Roman" w:cs="Times New Roman"/>
          <w:b/>
          <w:sz w:val="28"/>
          <w:szCs w:val="28"/>
        </w:rPr>
        <w:t>4. Результаты деятельности ДОУ</w:t>
      </w:r>
    </w:p>
    <w:p w:rsidR="00D45F55" w:rsidRDefault="000E2B07" w:rsidP="00D45F55">
      <w:pPr>
        <w:widowControl w:val="0"/>
        <w:autoSpaceDE w:val="0"/>
        <w:autoSpaceDN w:val="0"/>
        <w:adjustRightInd w:val="0"/>
        <w:spacing w:after="0" w:line="240" w:lineRule="auto"/>
        <w:ind w:right="723"/>
        <w:rPr>
          <w:rFonts w:ascii="Times New Roman" w:hAnsi="Times New Roman" w:cs="Times New Roman"/>
          <w:sz w:val="28"/>
          <w:szCs w:val="28"/>
        </w:rPr>
      </w:pPr>
      <w:r>
        <w:rPr>
          <w:rFonts w:ascii="Times New Roman" w:hAnsi="Times New Roman" w:cs="Times New Roman"/>
          <w:sz w:val="28"/>
          <w:szCs w:val="28"/>
        </w:rPr>
        <w:t>В течение</w:t>
      </w:r>
      <w:r w:rsidR="00D45F55">
        <w:rPr>
          <w:rFonts w:ascii="Times New Roman" w:hAnsi="Times New Roman" w:cs="Times New Roman"/>
          <w:sz w:val="28"/>
          <w:szCs w:val="28"/>
        </w:rPr>
        <w:t xml:space="preserve"> 2019-2020 учебного года коллектив работал над реализацией следующих задач:</w:t>
      </w:r>
    </w:p>
    <w:p w:rsidR="00D45F55" w:rsidRDefault="00D45F55" w:rsidP="00F44E47">
      <w:pPr>
        <w:spacing w:after="0"/>
        <w:jc w:val="both"/>
        <w:rPr>
          <w:rFonts w:ascii="Times New Roman" w:eastAsia="Times New Roman" w:hAnsi="Times New Roman" w:cs="Times New Roman"/>
          <w:bCs/>
          <w:sz w:val="28"/>
          <w:szCs w:val="28"/>
        </w:rPr>
      </w:pPr>
      <w:r>
        <w:rPr>
          <w:rFonts w:ascii="Times New Roman" w:hAnsi="Times New Roman" w:cs="Times New Roman"/>
          <w:sz w:val="28"/>
          <w:szCs w:val="28"/>
        </w:rPr>
        <w:t>1.</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8"/>
          <w:szCs w:val="28"/>
        </w:rPr>
        <w:t>Продолжать создавать условия совершенствования речевого развития детей дошкольного возраста.</w:t>
      </w:r>
    </w:p>
    <w:p w:rsidR="00D45F55" w:rsidRDefault="00D45F55" w:rsidP="00F44E47">
      <w:pPr>
        <w:spacing w:after="0"/>
        <w:jc w:val="both"/>
        <w:rPr>
          <w:rFonts w:ascii="Times New Roman" w:hAnsi="Times New Roman" w:cs="Times New Roman"/>
          <w:sz w:val="28"/>
          <w:szCs w:val="28"/>
        </w:rPr>
      </w:pPr>
      <w:r>
        <w:rPr>
          <w:rFonts w:ascii="Times New Roman" w:eastAsia="Times New Roman" w:hAnsi="Times New Roman" w:cs="Times New Roman"/>
          <w:bCs/>
          <w:sz w:val="28"/>
          <w:szCs w:val="28"/>
        </w:rPr>
        <w:t>2.</w:t>
      </w:r>
      <w:r>
        <w:rPr>
          <w:rFonts w:ascii="Times New Roman" w:hAnsi="Times New Roman" w:cs="Times New Roman"/>
          <w:sz w:val="28"/>
          <w:szCs w:val="28"/>
        </w:rPr>
        <w:t xml:space="preserve">Совершенствовать работу по обеспечению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педагогической</w:t>
      </w:r>
      <w:proofErr w:type="gramEnd"/>
      <w:r>
        <w:rPr>
          <w:rFonts w:ascii="Times New Roman" w:hAnsi="Times New Roman" w:cs="Times New Roman"/>
          <w:sz w:val="28"/>
          <w:szCs w:val="28"/>
        </w:rPr>
        <w:t xml:space="preserve"> поддержки родителей (законных представителей) в вопросах развития и образования детей.</w:t>
      </w:r>
    </w:p>
    <w:p w:rsidR="00D45F55" w:rsidRDefault="00D45F55" w:rsidP="00F44E47">
      <w:pPr>
        <w:spacing w:after="0"/>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3. Продолжать работу </w:t>
      </w:r>
      <w:r>
        <w:rPr>
          <w:rFonts w:ascii="Times New Roman" w:hAnsi="Times New Roman" w:cs="Times New Roman"/>
          <w:sz w:val="28"/>
          <w:szCs w:val="28"/>
        </w:rPr>
        <w:t xml:space="preserve"> по охране жизни и укреплению здоровья дошкольников через формирование основ безопасности и жизнедеятельности средствами проектной деятельности.</w:t>
      </w:r>
    </w:p>
    <w:p w:rsidR="00D45F55" w:rsidRDefault="00D45F55" w:rsidP="00F44E4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Для решени</w:t>
      </w:r>
      <w:r w:rsidR="00EE5BA5">
        <w:rPr>
          <w:rFonts w:ascii="Times New Roman" w:eastAsia="Times New Roman" w:hAnsi="Times New Roman" w:cs="Times New Roman"/>
          <w:sz w:val="28"/>
          <w:szCs w:val="28"/>
        </w:rPr>
        <w:t>я первой задачи</w:t>
      </w:r>
      <w:r>
        <w:rPr>
          <w:rFonts w:ascii="Times New Roman" w:eastAsia="Times New Roman" w:hAnsi="Times New Roman" w:cs="Times New Roman"/>
          <w:sz w:val="28"/>
          <w:szCs w:val="28"/>
        </w:rPr>
        <w:t xml:space="preserve"> проводился ряд методических мероприятий направленных на </w:t>
      </w:r>
      <w:r>
        <w:rPr>
          <w:rFonts w:ascii="Times New Roman" w:hAnsi="Times New Roman" w:cs="Times New Roman"/>
          <w:sz w:val="28"/>
          <w:szCs w:val="28"/>
        </w:rPr>
        <w:t>совершенствование педагогических компетенций в вопросах развития речи детей</w:t>
      </w:r>
      <w:r>
        <w:rPr>
          <w:rFonts w:ascii="Times New Roman" w:eastAsia="Times New Roman" w:hAnsi="Times New Roman" w:cs="Times New Roman"/>
          <w:sz w:val="28"/>
          <w:szCs w:val="28"/>
        </w:rPr>
        <w:t xml:space="preserve">: консультации "Развитие речи детей посредством художественной литературы", "РППС - основа развития речи"; педсовет "Эффективные технологии речевого развития детей дошкольного возраста"; контроль "Организация РППС  - как важное условие развития речи". </w:t>
      </w:r>
    </w:p>
    <w:p w:rsidR="00D45F55" w:rsidRDefault="00EE5BA5" w:rsidP="00F44E47">
      <w:pPr>
        <w:spacing w:after="0"/>
        <w:ind w:firstLine="426"/>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П</w:t>
      </w:r>
      <w:r w:rsidR="00D45F55">
        <w:rPr>
          <w:rFonts w:ascii="Times New Roman" w:eastAsia="Times New Roman" w:hAnsi="Times New Roman" w:cs="Times New Roman"/>
          <w:sz w:val="28"/>
          <w:szCs w:val="28"/>
        </w:rPr>
        <w:t xml:space="preserve">едагоги повышали квалификацию на мероприятиях различного уровня: </w:t>
      </w:r>
      <w:proofErr w:type="spellStart"/>
      <w:r w:rsidR="00D45F55">
        <w:rPr>
          <w:rFonts w:ascii="Times New Roman" w:eastAsia="Times New Roman" w:hAnsi="Times New Roman" w:cs="Times New Roman"/>
          <w:sz w:val="28"/>
          <w:szCs w:val="28"/>
        </w:rPr>
        <w:t>межмунципальный</w:t>
      </w:r>
      <w:proofErr w:type="spellEnd"/>
      <w:r w:rsidR="00D45F55">
        <w:rPr>
          <w:rFonts w:ascii="Times New Roman" w:eastAsia="Times New Roman" w:hAnsi="Times New Roman" w:cs="Times New Roman"/>
          <w:sz w:val="28"/>
          <w:szCs w:val="28"/>
        </w:rPr>
        <w:t xml:space="preserve"> авторский семинар "Комплексное развитие ребёнка дошкольного возраста средствами ООП ДО" (Программа "Детский сад 2100" . г. Рыбинск); семинар - практикум </w:t>
      </w:r>
      <w:r w:rsidR="00D45F55">
        <w:rPr>
          <w:rFonts w:ascii="Times New Roman" w:hAnsi="Times New Roman" w:cs="Times New Roman"/>
          <w:sz w:val="28"/>
          <w:szCs w:val="28"/>
        </w:rPr>
        <w:t xml:space="preserve">"Качественная образовательная среда в группах раннего возраста  в ДО Пошехонского МР в условиях реализации ФГОС ДО" (ИОЦ г. Пошехонье); форум "Педагоги России" (ТРИЗ технологии, Игры </w:t>
      </w:r>
      <w:proofErr w:type="spellStart"/>
      <w:r w:rsidR="00D45F55">
        <w:rPr>
          <w:rFonts w:ascii="Times New Roman" w:hAnsi="Times New Roman" w:cs="Times New Roman"/>
          <w:sz w:val="28"/>
          <w:szCs w:val="28"/>
        </w:rPr>
        <w:t>Воскобовича</w:t>
      </w:r>
      <w:proofErr w:type="spellEnd"/>
      <w:r w:rsidR="00D45F55">
        <w:rPr>
          <w:rFonts w:ascii="Times New Roman" w:hAnsi="Times New Roman" w:cs="Times New Roman"/>
          <w:sz w:val="28"/>
          <w:szCs w:val="28"/>
        </w:rPr>
        <w:t>) (г. Ярославль).</w:t>
      </w:r>
      <w:proofErr w:type="gramEnd"/>
      <w:r w:rsidR="00D45F55">
        <w:rPr>
          <w:rFonts w:ascii="Times New Roman" w:hAnsi="Times New Roman" w:cs="Times New Roman"/>
          <w:sz w:val="28"/>
          <w:szCs w:val="28"/>
        </w:rPr>
        <w:t xml:space="preserve">  "</w:t>
      </w:r>
      <w:r w:rsidR="00D45F55">
        <w:rPr>
          <w:rFonts w:ascii="Times New Roman" w:hAnsi="Times New Roman" w:cs="Times New Roman"/>
          <w:sz w:val="28"/>
          <w:szCs w:val="28"/>
          <w:lang w:val="en-US"/>
        </w:rPr>
        <w:t>XII</w:t>
      </w:r>
      <w:r w:rsidR="00D45F55" w:rsidRPr="00D45F55">
        <w:rPr>
          <w:rFonts w:ascii="Times New Roman" w:hAnsi="Times New Roman" w:cs="Times New Roman"/>
          <w:sz w:val="28"/>
          <w:szCs w:val="28"/>
        </w:rPr>
        <w:t xml:space="preserve"> </w:t>
      </w:r>
      <w:r w:rsidR="00D45F55">
        <w:rPr>
          <w:rFonts w:ascii="Times New Roman" w:hAnsi="Times New Roman" w:cs="Times New Roman"/>
          <w:sz w:val="28"/>
          <w:szCs w:val="28"/>
        </w:rPr>
        <w:t>Педагогическая конференция. Образовательные результаты современного ребёнка: содержание и способы достижения</w:t>
      </w:r>
      <w:proofErr w:type="gramStart"/>
      <w:r w:rsidR="00D45F55">
        <w:rPr>
          <w:rFonts w:ascii="Times New Roman" w:hAnsi="Times New Roman" w:cs="Times New Roman"/>
          <w:sz w:val="28"/>
          <w:szCs w:val="28"/>
        </w:rPr>
        <w:t>."</w:t>
      </w:r>
      <w:proofErr w:type="gramEnd"/>
      <w:r w:rsidR="00D45F55">
        <w:rPr>
          <w:rFonts w:ascii="Times New Roman" w:hAnsi="Times New Roman" w:cs="Times New Roman"/>
          <w:sz w:val="28"/>
          <w:szCs w:val="28"/>
        </w:rPr>
        <w:t>(г. Рыбинск)</w:t>
      </w:r>
      <w:r>
        <w:rPr>
          <w:rFonts w:ascii="Times New Roman" w:hAnsi="Times New Roman" w:cs="Times New Roman"/>
          <w:sz w:val="28"/>
          <w:szCs w:val="28"/>
        </w:rPr>
        <w:t>.</w:t>
      </w:r>
    </w:p>
    <w:p w:rsidR="00D45F55" w:rsidRDefault="00D45F55" w:rsidP="00F44E47">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С целью освоения новой развивающей технологии способствующей речевому развитию дошкольников педагоги просмотрели авторский </w:t>
      </w:r>
      <w:proofErr w:type="spellStart"/>
      <w:r>
        <w:rPr>
          <w:rFonts w:ascii="Times New Roman" w:hAnsi="Times New Roman" w:cs="Times New Roman"/>
          <w:sz w:val="28"/>
          <w:szCs w:val="28"/>
        </w:rPr>
        <w:t>вебинар</w:t>
      </w:r>
      <w:proofErr w:type="spellEnd"/>
      <w:r>
        <w:rPr>
          <w:rFonts w:ascii="Times New Roman" w:hAnsi="Times New Roman" w:cs="Times New Roman"/>
          <w:sz w:val="28"/>
          <w:szCs w:val="28"/>
        </w:rPr>
        <w:t xml:space="preserve"> "Технология продуктивного чтения (слушания)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Паршиной С.В. На педагогическом совете было принято решение о постепенном освоении данной технологии и введении её в практику работы  с детьми.</w:t>
      </w:r>
    </w:p>
    <w:p w:rsidR="00D45F55" w:rsidRDefault="00D45F55" w:rsidP="00F44E47">
      <w:pPr>
        <w:spacing w:after="0"/>
        <w:ind w:firstLine="426"/>
        <w:jc w:val="both"/>
        <w:rPr>
          <w:rFonts w:ascii="Times New Roman" w:hAnsi="Times New Roman" w:cs="Times New Roman"/>
          <w:sz w:val="28"/>
          <w:szCs w:val="28"/>
        </w:rPr>
      </w:pPr>
      <w:r>
        <w:rPr>
          <w:rFonts w:ascii="Times New Roman" w:hAnsi="Times New Roman" w:cs="Times New Roman"/>
          <w:sz w:val="28"/>
          <w:szCs w:val="28"/>
        </w:rPr>
        <w:t>Родители активно привлекались к решению поставленной задачи:</w:t>
      </w:r>
    </w:p>
    <w:p w:rsidR="00D45F55" w:rsidRDefault="00D45F55" w:rsidP="00F44E47">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проведены групповые родительские собрания в нетрадиционной форме - практикум для родителей: "В гости к </w:t>
      </w:r>
      <w:proofErr w:type="spellStart"/>
      <w:r>
        <w:rPr>
          <w:rFonts w:ascii="Times New Roman" w:hAnsi="Times New Roman" w:cs="Times New Roman"/>
          <w:sz w:val="28"/>
          <w:szCs w:val="28"/>
        </w:rPr>
        <w:t>Речевечку</w:t>
      </w:r>
      <w:proofErr w:type="spellEnd"/>
      <w:r>
        <w:rPr>
          <w:rFonts w:ascii="Times New Roman" w:hAnsi="Times New Roman" w:cs="Times New Roman"/>
          <w:sz w:val="28"/>
          <w:szCs w:val="28"/>
        </w:rPr>
        <w:t>"</w:t>
      </w:r>
      <w:r w:rsidR="00EE5BA5">
        <w:rPr>
          <w:rFonts w:ascii="Times New Roman" w:hAnsi="Times New Roman" w:cs="Times New Roman"/>
          <w:sz w:val="28"/>
          <w:szCs w:val="28"/>
        </w:rPr>
        <w:t xml:space="preserve"> </w:t>
      </w:r>
      <w:r>
        <w:rPr>
          <w:rFonts w:ascii="Times New Roman" w:hAnsi="Times New Roman" w:cs="Times New Roman"/>
          <w:sz w:val="28"/>
          <w:szCs w:val="28"/>
        </w:rPr>
        <w:t>(мл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 "Индивидуальная коррекционно - речевая работа с ребёнком в ДОУ и дома (ст. гр.);</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организована работа консультационного пункта и проведены тематические консультации при участии учителя - логопеда: "</w:t>
      </w:r>
      <w:r>
        <w:rPr>
          <w:rFonts w:ascii="Times New Roman" w:eastAsia="Times New Roman" w:hAnsi="Times New Roman" w:cs="Times New Roman"/>
          <w:sz w:val="28"/>
          <w:szCs w:val="28"/>
        </w:rPr>
        <w:t>Речевое развитие детей среднего дошкольного возраста", "Речевое развитие детей старшего дошкольного возраста";</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разработаны буклеты для родителей "Речевая работа с ребёнком дома";</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  оформлялись папки передвижки и информационные стенды</w:t>
      </w:r>
      <w:r w:rsidR="00EE5B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направленные на привлечение внимания родителей к вопросам развития речи детей.</w:t>
      </w:r>
    </w:p>
    <w:p w:rsidR="00D45F55" w:rsidRDefault="00D45F55" w:rsidP="00F44E47">
      <w:pPr>
        <w:spacing w:after="0"/>
        <w:ind w:firstLine="426"/>
        <w:jc w:val="both"/>
        <w:rPr>
          <w:rFonts w:ascii="Times New Roman" w:hAnsi="Times New Roman" w:cs="Times New Roman"/>
          <w:sz w:val="28"/>
          <w:szCs w:val="28"/>
        </w:rPr>
      </w:pPr>
      <w:r>
        <w:rPr>
          <w:rFonts w:ascii="Times New Roman" w:eastAsia="Times New Roman" w:hAnsi="Times New Roman" w:cs="Times New Roman"/>
          <w:sz w:val="28"/>
          <w:szCs w:val="28"/>
        </w:rPr>
        <w:t>О</w:t>
      </w:r>
      <w:r>
        <w:rPr>
          <w:rFonts w:ascii="Times New Roman" w:hAnsi="Times New Roman" w:cs="Times New Roman"/>
          <w:sz w:val="28"/>
          <w:szCs w:val="28"/>
        </w:rPr>
        <w:t>бобщение социально - коммуникативного и речевого опыта детей осуществлялась через участие в конкурсах: районный конкурс чтецов "Пришла весна - весна Победы!" (2 участника); конкурс чтецов ДОУ "Да - миру! Нет - войне!"(8 участников), конкурс карнавальных костюмов</w:t>
      </w:r>
      <w:r w:rsidR="00EE5BA5">
        <w:rPr>
          <w:rFonts w:ascii="Times New Roman" w:hAnsi="Times New Roman" w:cs="Times New Roman"/>
          <w:sz w:val="28"/>
          <w:szCs w:val="28"/>
        </w:rPr>
        <w:t xml:space="preserve"> </w:t>
      </w:r>
      <w:r>
        <w:rPr>
          <w:rFonts w:ascii="Times New Roman" w:hAnsi="Times New Roman" w:cs="Times New Roman"/>
          <w:sz w:val="28"/>
          <w:szCs w:val="28"/>
        </w:rPr>
        <w:t xml:space="preserve">(16 участников). </w:t>
      </w:r>
    </w:p>
    <w:p w:rsidR="00D45F55" w:rsidRDefault="00D45F55" w:rsidP="00F44E47">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Педагоги и дети приняли активное участие в </w:t>
      </w:r>
      <w:r>
        <w:rPr>
          <w:rFonts w:ascii="Times New Roman" w:hAnsi="Times New Roman" w:cs="Times New Roman"/>
          <w:sz w:val="28"/>
          <w:szCs w:val="28"/>
          <w:lang w:val="en-US"/>
        </w:rPr>
        <w:t>VI</w:t>
      </w:r>
      <w:r>
        <w:rPr>
          <w:rFonts w:ascii="Times New Roman" w:hAnsi="Times New Roman" w:cs="Times New Roman"/>
          <w:sz w:val="28"/>
          <w:szCs w:val="28"/>
        </w:rPr>
        <w:t xml:space="preserve"> Всероссийском конкурсе лучших методических работ «Театр для всех-2020!». Участники награждены дипломами за 1,2,3 место, отмечены сертификатами за участие, в адрес руководителя ОО направлено  благодарственное письмо.</w:t>
      </w:r>
    </w:p>
    <w:p w:rsidR="00D45F55" w:rsidRDefault="00D45F55" w:rsidP="00F44E47">
      <w:pPr>
        <w:spacing w:after="0"/>
        <w:rPr>
          <w:rFonts w:ascii="Times New Roman" w:hAnsi="Times New Roman" w:cs="Times New Roman"/>
          <w:sz w:val="28"/>
          <w:szCs w:val="28"/>
        </w:rPr>
      </w:pPr>
      <w:r>
        <w:rPr>
          <w:rFonts w:ascii="Times New Roman" w:hAnsi="Times New Roman" w:cs="Times New Roman"/>
          <w:sz w:val="28"/>
          <w:szCs w:val="28"/>
        </w:rPr>
        <w:t xml:space="preserve">В рамках работы по самообразованию педагоги применяли в работе с детьми игры на развитие мелкой моторики "Найди клад", "Собери бусы", конструирование из природного материала. Дети старшей группы учились составлять загадки различными способами, составили небольшой сборник загадок собственного сочинения. Через реализацию плана по самообразования  педагог Зеленцова С.Ю., вела активную подготовку детей к участию в </w:t>
      </w:r>
      <w:r w:rsidR="00EE5BA5">
        <w:rPr>
          <w:rFonts w:ascii="Times New Roman" w:hAnsi="Times New Roman" w:cs="Times New Roman"/>
          <w:sz w:val="28"/>
          <w:szCs w:val="28"/>
        </w:rPr>
        <w:t xml:space="preserve">районном </w:t>
      </w:r>
      <w:r>
        <w:rPr>
          <w:rFonts w:ascii="Times New Roman" w:hAnsi="Times New Roman" w:cs="Times New Roman"/>
          <w:sz w:val="28"/>
          <w:szCs w:val="28"/>
        </w:rPr>
        <w:t>фестивале "Театральное половодье".</w:t>
      </w:r>
    </w:p>
    <w:p w:rsidR="00D45F55" w:rsidRDefault="00D45F55" w:rsidP="00F44E47">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связи со сложившейся ситуацией с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инфекцией план методических мероприятий был реализован не полностью в очном режиме, отдельные мероприятия педагоги рассматривали самостоятельно, обсуждение проходило в форме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конференнции</w:t>
      </w:r>
      <w:proofErr w:type="spellEnd"/>
      <w:r>
        <w:rPr>
          <w:rFonts w:ascii="Times New Roman" w:hAnsi="Times New Roman" w:cs="Times New Roman"/>
          <w:sz w:val="28"/>
          <w:szCs w:val="28"/>
        </w:rPr>
        <w:t>;</w:t>
      </w:r>
    </w:p>
    <w:p w:rsidR="00D45F55" w:rsidRDefault="00D45F55" w:rsidP="00F44E47">
      <w:pPr>
        <w:spacing w:after="0"/>
        <w:jc w:val="both"/>
        <w:rPr>
          <w:rFonts w:ascii="Times New Roman" w:hAnsi="Times New Roman" w:cs="Times New Roman"/>
          <w:sz w:val="28"/>
          <w:szCs w:val="28"/>
        </w:rPr>
      </w:pPr>
      <w:r>
        <w:rPr>
          <w:rFonts w:ascii="Times New Roman" w:hAnsi="Times New Roman" w:cs="Times New Roman"/>
          <w:sz w:val="28"/>
          <w:szCs w:val="28"/>
        </w:rPr>
        <w:t xml:space="preserve">- "Технология продуктивного чтения (слушания рассмотрена в полном запланированном объёме, но практические </w:t>
      </w:r>
      <w:proofErr w:type="gramStart"/>
      <w:r>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запланированные на апрель, май не проводились;</w:t>
      </w:r>
    </w:p>
    <w:p w:rsidR="00D45F55" w:rsidRDefault="00D45F55" w:rsidP="00F44E47">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районный  фестиваль "Театральное половодье" в 2019-2020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 провести не удалось.</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hAnsi="Times New Roman" w:cs="Times New Roman"/>
          <w:sz w:val="28"/>
          <w:szCs w:val="28"/>
        </w:rPr>
        <w:t>По второй задаче</w:t>
      </w:r>
      <w:r>
        <w:rPr>
          <w:rFonts w:ascii="Times New Roman" w:hAnsi="Times New Roman" w:cs="Times New Roman"/>
          <w:b/>
          <w:sz w:val="28"/>
          <w:szCs w:val="28"/>
        </w:rPr>
        <w:t xml:space="preserve">  </w:t>
      </w:r>
      <w:r>
        <w:rPr>
          <w:rFonts w:ascii="Times New Roman" w:eastAsia="Times New Roman" w:hAnsi="Times New Roman" w:cs="Times New Roman"/>
          <w:sz w:val="28"/>
          <w:szCs w:val="28"/>
        </w:rPr>
        <w:t xml:space="preserve">в начале учебного года было проведено анкетирование на выявление образовательных запросов родителей, это позволило спланировать работу ДОУ на учебный </w:t>
      </w:r>
      <w:proofErr w:type="gramStart"/>
      <w:r>
        <w:rPr>
          <w:rFonts w:ascii="Times New Roman" w:eastAsia="Times New Roman" w:hAnsi="Times New Roman" w:cs="Times New Roman"/>
          <w:sz w:val="28"/>
          <w:szCs w:val="28"/>
        </w:rPr>
        <w:t>год</w:t>
      </w:r>
      <w:proofErr w:type="gramEnd"/>
      <w:r>
        <w:rPr>
          <w:rFonts w:ascii="Times New Roman" w:eastAsia="Times New Roman" w:hAnsi="Times New Roman" w:cs="Times New Roman"/>
          <w:sz w:val="28"/>
          <w:szCs w:val="28"/>
        </w:rPr>
        <w:t xml:space="preserve"> и повысило эффективность включения родителей в образовательный процесс. На основании запросов родителей были составлены и реализованы групповые планы работы с родителями, план работы клуба выходного дня, план работы консультационного пункта.</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Тематический контроль "Эффективное взаимодействие с родителями" позволил определить недостатки педагогов в организации работы с родителями. Как показали результаты контроля, педагоги чаще применяют традиционные формы работы с родителями, которые на практике оказываются малоэффективными. Консультация - дискуссия "Новые формы работы с родителями" помогла познакомить педагогов с новыми  эффективными формами работы. Так в течение года родительские собрания и консультации были проведены в форме </w:t>
      </w:r>
      <w:proofErr w:type="spellStart"/>
      <w:r>
        <w:rPr>
          <w:rFonts w:ascii="Times New Roman" w:eastAsia="Times New Roman" w:hAnsi="Times New Roman" w:cs="Times New Roman"/>
          <w:sz w:val="28"/>
          <w:szCs w:val="28"/>
        </w:rPr>
        <w:t>квест</w:t>
      </w:r>
      <w:proofErr w:type="spellEnd"/>
      <w:r>
        <w:rPr>
          <w:rFonts w:ascii="Times New Roman" w:eastAsia="Times New Roman" w:hAnsi="Times New Roman" w:cs="Times New Roman"/>
          <w:sz w:val="28"/>
          <w:szCs w:val="28"/>
        </w:rPr>
        <w:t xml:space="preserve"> - игр, семинаров практикумов, дискуссионных встреч; заседания клуба выходного дня - в форме командной игры, </w:t>
      </w:r>
      <w:proofErr w:type="spellStart"/>
      <w:r>
        <w:rPr>
          <w:rFonts w:ascii="Times New Roman" w:eastAsia="Times New Roman" w:hAnsi="Times New Roman" w:cs="Times New Roman"/>
          <w:sz w:val="28"/>
          <w:szCs w:val="28"/>
        </w:rPr>
        <w:t>квеста</w:t>
      </w:r>
      <w:proofErr w:type="spellEnd"/>
      <w:r>
        <w:rPr>
          <w:rFonts w:ascii="Times New Roman" w:eastAsia="Times New Roman" w:hAnsi="Times New Roman" w:cs="Times New Roman"/>
          <w:sz w:val="28"/>
          <w:szCs w:val="28"/>
        </w:rPr>
        <w:t xml:space="preserve"> для родителей и детей,  и бала - маскарада. </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Включение родителей в проектно - исследовательскую деятельность так же способствовала включению в образовательный процесс и повышению педагогических компетенций родителей. </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масштабной независимой </w:t>
      </w:r>
      <w:proofErr w:type="gramStart"/>
      <w:r>
        <w:rPr>
          <w:rFonts w:ascii="Times New Roman" w:eastAsia="Times New Roman" w:hAnsi="Times New Roman" w:cs="Times New Roman"/>
          <w:sz w:val="28"/>
          <w:szCs w:val="28"/>
        </w:rPr>
        <w:t>оценки качества условий осуществления образовательной деятельности</w:t>
      </w:r>
      <w:proofErr w:type="gramEnd"/>
      <w:r>
        <w:rPr>
          <w:rFonts w:ascii="Times New Roman" w:eastAsia="Times New Roman" w:hAnsi="Times New Roman" w:cs="Times New Roman"/>
          <w:sz w:val="28"/>
          <w:szCs w:val="28"/>
        </w:rPr>
        <w:t xml:space="preserve"> среди ДОУ Ярославской области показали, что по основным критериям: "Открытость и доступность информации об организации", "Комфортность условий предоставления услуг", "Доброжелательность, вежливость работников организации", "Удовлетворённость условиями оказания услуг" имеют средний бал 87, что соответствует значению показателя "Отлично".</w:t>
      </w:r>
    </w:p>
    <w:p w:rsidR="00F44E47" w:rsidRDefault="00D45F55" w:rsidP="00F44E47">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просьбам родителей в социальной сети "</w:t>
      </w:r>
      <w:proofErr w:type="spellStart"/>
      <w:r>
        <w:rPr>
          <w:rFonts w:ascii="Times New Roman" w:eastAsia="Times New Roman" w:hAnsi="Times New Roman" w:cs="Times New Roman"/>
          <w:sz w:val="28"/>
          <w:szCs w:val="28"/>
        </w:rPr>
        <w:t>Вконтак</w:t>
      </w:r>
      <w:r w:rsidR="00EE5BA5">
        <w:rPr>
          <w:rFonts w:ascii="Times New Roman" w:eastAsia="Times New Roman" w:hAnsi="Times New Roman" w:cs="Times New Roman"/>
          <w:sz w:val="28"/>
          <w:szCs w:val="28"/>
        </w:rPr>
        <w:t>те</w:t>
      </w:r>
      <w:proofErr w:type="spellEnd"/>
      <w:r w:rsidR="00EE5BA5">
        <w:rPr>
          <w:rFonts w:ascii="Times New Roman" w:eastAsia="Times New Roman" w:hAnsi="Times New Roman" w:cs="Times New Roman"/>
          <w:sz w:val="28"/>
          <w:szCs w:val="28"/>
        </w:rPr>
        <w:t xml:space="preserve"> "создана закрытая группа, где</w:t>
      </w:r>
      <w:r>
        <w:rPr>
          <w:rFonts w:ascii="Times New Roman" w:eastAsia="Times New Roman" w:hAnsi="Times New Roman" w:cs="Times New Roman"/>
          <w:sz w:val="28"/>
          <w:szCs w:val="28"/>
        </w:rPr>
        <w:t xml:space="preserve"> проводятся </w:t>
      </w:r>
      <w:proofErr w:type="spellStart"/>
      <w:r>
        <w:rPr>
          <w:rFonts w:ascii="Times New Roman" w:eastAsia="Times New Roman" w:hAnsi="Times New Roman" w:cs="Times New Roman"/>
          <w:sz w:val="28"/>
          <w:szCs w:val="28"/>
        </w:rPr>
        <w:t>онлай</w:t>
      </w:r>
      <w:proofErr w:type="gramStart"/>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 видео- консультации, выкладываются фото и видеоматериалы с мероприятий, ведутся трансляции с праздников, утренников и занятий. </w:t>
      </w:r>
    </w:p>
    <w:p w:rsidR="00D45F55" w:rsidRPr="00F44E47" w:rsidRDefault="00D45F55" w:rsidP="00F44E47">
      <w:pPr>
        <w:spacing w:after="0"/>
        <w:ind w:firstLine="426"/>
        <w:jc w:val="both"/>
        <w:rPr>
          <w:rFonts w:ascii="Times New Roman" w:eastAsia="Times New Roman" w:hAnsi="Times New Roman" w:cs="Times New Roman"/>
          <w:sz w:val="28"/>
          <w:szCs w:val="28"/>
        </w:rPr>
      </w:pPr>
      <w:proofErr w:type="gramStart"/>
      <w:r w:rsidRPr="00F44E47">
        <w:rPr>
          <w:rFonts w:ascii="Times New Roman" w:hAnsi="Times New Roman" w:cs="Times New Roman"/>
          <w:sz w:val="28"/>
          <w:szCs w:val="28"/>
        </w:rPr>
        <w:t>С целью повышения педагогических компетенций родителей на сайте создан раздел "Родительский университет"</w:t>
      </w:r>
      <w:r w:rsidR="00EE5BA5" w:rsidRPr="00F44E47">
        <w:rPr>
          <w:rFonts w:ascii="Times New Roman" w:hAnsi="Times New Roman" w:cs="Times New Roman"/>
          <w:sz w:val="28"/>
          <w:szCs w:val="28"/>
        </w:rPr>
        <w:t xml:space="preserve"> </w:t>
      </w:r>
      <w:r w:rsidRPr="00F44E47">
        <w:rPr>
          <w:rFonts w:ascii="Times New Roman" w:hAnsi="Times New Roman" w:cs="Times New Roman"/>
          <w:sz w:val="28"/>
          <w:szCs w:val="28"/>
        </w:rPr>
        <w:t>Се</w:t>
      </w:r>
      <w:r w:rsidR="00EE5BA5" w:rsidRPr="00F44E47">
        <w:rPr>
          <w:rFonts w:ascii="Times New Roman" w:hAnsi="Times New Roman" w:cs="Times New Roman"/>
          <w:sz w:val="28"/>
          <w:szCs w:val="28"/>
        </w:rPr>
        <w:t xml:space="preserve">креты успешных родителей"", в данном </w:t>
      </w:r>
      <w:r w:rsidRPr="00F44E47">
        <w:rPr>
          <w:rFonts w:ascii="Times New Roman" w:hAnsi="Times New Roman" w:cs="Times New Roman"/>
          <w:sz w:val="28"/>
          <w:szCs w:val="28"/>
        </w:rPr>
        <w:t xml:space="preserve"> размещён цикл интерактивных лекций, статей посвящённых вопросам </w:t>
      </w:r>
      <w:proofErr w:type="spellStart"/>
      <w:r w:rsidRPr="00F44E47">
        <w:rPr>
          <w:rFonts w:ascii="Times New Roman" w:hAnsi="Times New Roman" w:cs="Times New Roman"/>
          <w:sz w:val="28"/>
          <w:szCs w:val="28"/>
        </w:rPr>
        <w:t>родительства</w:t>
      </w:r>
      <w:proofErr w:type="spellEnd"/>
      <w:r w:rsidRPr="00F44E47">
        <w:rPr>
          <w:rFonts w:ascii="Times New Roman" w:hAnsi="Times New Roman" w:cs="Times New Roman"/>
          <w:sz w:val="28"/>
          <w:szCs w:val="28"/>
        </w:rPr>
        <w:t xml:space="preserve"> и семейных отношений.</w:t>
      </w:r>
      <w:proofErr w:type="gramEnd"/>
      <w:r w:rsidRPr="00F44E47">
        <w:rPr>
          <w:rFonts w:ascii="Times New Roman" w:hAnsi="Times New Roman" w:cs="Times New Roman"/>
          <w:sz w:val="28"/>
          <w:szCs w:val="28"/>
        </w:rPr>
        <w:t xml:space="preserve"> Все лекции проводятся специалистами региональной ассоциации психологов – консультантов.</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hAnsi="Times New Roman" w:cs="Times New Roman"/>
          <w:sz w:val="28"/>
          <w:szCs w:val="28"/>
        </w:rPr>
        <w:t>Для решения третьей задачи</w:t>
      </w:r>
      <w:r>
        <w:rPr>
          <w:b/>
        </w:rPr>
        <w:t xml:space="preserve"> </w:t>
      </w:r>
      <w:r>
        <w:rPr>
          <w:rFonts w:ascii="Times New Roman" w:eastAsia="Times New Roman" w:hAnsi="Times New Roman" w:cs="Times New Roman"/>
          <w:sz w:val="28"/>
          <w:szCs w:val="28"/>
        </w:rPr>
        <w:t>в рамках реализации познавательных социально - значимых групповых проектах  педагоги организовали работу по формированию у детей навыков безопасного поведения в быту, природе и социуме. С детьми проводились мероприятия по профилактике ДДТТ, экскурсии и выходы в город, социальные акции, викторины, тренировочные занятия по эвакуации, групповые выставки детского творчества на тему "Безопасность". На основе программы дополнительного образования "Азбука безопасности" разработанной  МБУ ЦДТ "Эдельвейс" с детьми проводились занятия.</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выполнения плана мероприятий "Безопасность детства - 2019"  педагоги разработали памятку "Детство без насилия и жестокости", провели с детьми "Уроки безопасности" на тему "Опасности дома", ""Безопасность в </w:t>
      </w:r>
      <w:r>
        <w:rPr>
          <w:rFonts w:ascii="Times New Roman" w:eastAsia="Times New Roman" w:hAnsi="Times New Roman" w:cs="Times New Roman"/>
          <w:sz w:val="28"/>
          <w:szCs w:val="28"/>
        </w:rPr>
        <w:lastRenderedPageBreak/>
        <w:t xml:space="preserve">сети интернет", "Что я знаю о своих правах?". Совместно с родителями были проведены рейды в места массового пребывания детей, выявлены нарушения и составлены отчёты  вышестоящие организации. Провели акцию "Новый год без опасностей". Проведены групповые  родительские собрания "Безопасность детей - забота родителей". </w:t>
      </w:r>
    </w:p>
    <w:p w:rsidR="00D45F55" w:rsidRDefault="00D45F55" w:rsidP="00F44E47">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Проведены семинары для педагогов "Безопасность детей в наших руках" и "Помочь ребёнку - помочь семье. Правовое воспитание". Семинар "Спортивно  познавательные прогулки по ОБЖ". Консультация</w:t>
      </w:r>
      <w:proofErr w:type="gramStart"/>
      <w:r>
        <w:rPr>
          <w:rFonts w:ascii="Times New Roman" w:eastAsia="Times New Roman" w:hAnsi="Times New Roman" w:cs="Times New Roman"/>
          <w:sz w:val="28"/>
          <w:szCs w:val="28"/>
        </w:rPr>
        <w:t>"Ф</w:t>
      </w:r>
      <w:proofErr w:type="gramEnd"/>
      <w:r>
        <w:rPr>
          <w:rFonts w:ascii="Times New Roman" w:eastAsia="Times New Roman" w:hAnsi="Times New Roman" w:cs="Times New Roman"/>
          <w:sz w:val="28"/>
          <w:szCs w:val="28"/>
        </w:rPr>
        <w:t xml:space="preserve">ормирование у дошкольников безопасного поведения в быту" прошла в интегративной форме, педагоги сами по ходу консультации составляли для себя памятку. Проведены открытые просмотры "Сопровождение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р</w:t>
      </w:r>
      <w:proofErr w:type="spellEnd"/>
      <w:proofErr w:type="gramEnd"/>
      <w:r>
        <w:rPr>
          <w:rFonts w:ascii="Times New Roman" w:eastAsia="Times New Roman" w:hAnsi="Times New Roman" w:cs="Times New Roman"/>
          <w:sz w:val="28"/>
          <w:szCs w:val="28"/>
        </w:rPr>
        <w:t xml:space="preserve"> игры "МЧС" в разновозрастных группах.  В группах созданы стенды по формированию ОБЖ. </w:t>
      </w:r>
      <w:r>
        <w:rPr>
          <w:rFonts w:ascii="Times New Roman" w:hAnsi="Times New Roman" w:cs="Times New Roman"/>
          <w:sz w:val="28"/>
          <w:szCs w:val="28"/>
        </w:rPr>
        <w:t>Педагоги прошли КПК по программе "Основы обеспечения информационной безопасности  детей".</w:t>
      </w:r>
    </w:p>
    <w:p w:rsidR="00D45F55" w:rsidRDefault="00D45F55" w:rsidP="00D45F55">
      <w:pPr>
        <w:pStyle w:val="a8"/>
        <w:snapToGrid w:val="0"/>
        <w:spacing w:line="276" w:lineRule="auto"/>
        <w:jc w:val="both"/>
        <w:rPr>
          <w:rFonts w:eastAsia="Times New Roman"/>
          <w:sz w:val="28"/>
          <w:szCs w:val="28"/>
        </w:rPr>
      </w:pPr>
      <w:r>
        <w:rPr>
          <w:rFonts w:eastAsia="Times New Roman"/>
          <w:sz w:val="28"/>
          <w:szCs w:val="28"/>
        </w:rPr>
        <w:t xml:space="preserve">На сайте ДОУ в разделе "Безопасность" созданы и регулярно обновляются информационные подразделы по антитеррористической, дорожной, пожарной, информационной и </w:t>
      </w:r>
      <w:proofErr w:type="spellStart"/>
      <w:r>
        <w:rPr>
          <w:rFonts w:eastAsia="Times New Roman"/>
          <w:sz w:val="28"/>
          <w:szCs w:val="28"/>
        </w:rPr>
        <w:t>антикоррупционной</w:t>
      </w:r>
      <w:proofErr w:type="spellEnd"/>
      <w:r>
        <w:rPr>
          <w:rFonts w:eastAsia="Times New Roman"/>
          <w:sz w:val="28"/>
          <w:szCs w:val="28"/>
        </w:rPr>
        <w:t xml:space="preserve"> безопасности.</w:t>
      </w:r>
    </w:p>
    <w:p w:rsidR="00D45F55" w:rsidRDefault="00D45F55" w:rsidP="00D45F5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все мероприятия по плану удалось реализовать в очной форме, часть запланированных мероприятий проведена </w:t>
      </w:r>
      <w:proofErr w:type="spellStart"/>
      <w:r>
        <w:rPr>
          <w:rFonts w:ascii="Times New Roman" w:eastAsia="Times New Roman" w:hAnsi="Times New Roman" w:cs="Times New Roman"/>
          <w:sz w:val="28"/>
          <w:szCs w:val="28"/>
        </w:rPr>
        <w:t>онлайн</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в закрытой группе ВК представлены </w:t>
      </w:r>
      <w:proofErr w:type="spellStart"/>
      <w:r>
        <w:rPr>
          <w:rFonts w:ascii="Times New Roman" w:eastAsia="Times New Roman" w:hAnsi="Times New Roman" w:cs="Times New Roman"/>
          <w:sz w:val="28"/>
          <w:szCs w:val="28"/>
        </w:rPr>
        <w:t>видеопрезентации</w:t>
      </w:r>
      <w:proofErr w:type="spellEnd"/>
      <w:r>
        <w:rPr>
          <w:rFonts w:ascii="Times New Roman" w:eastAsia="Times New Roman" w:hAnsi="Times New Roman" w:cs="Times New Roman"/>
          <w:sz w:val="28"/>
          <w:szCs w:val="28"/>
        </w:rPr>
        <w:t>, мультфильмы).</w:t>
      </w:r>
    </w:p>
    <w:p w:rsidR="00D45F55" w:rsidRDefault="00D45F55" w:rsidP="00F44E4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Кадровый потенциал</w:t>
      </w:r>
    </w:p>
    <w:p w:rsidR="00D45F55" w:rsidRDefault="00D45F55" w:rsidP="00D45F55">
      <w:pPr>
        <w:pStyle w:val="a7"/>
        <w:spacing w:line="276" w:lineRule="auto"/>
        <w:ind w:left="142" w:firstLine="284"/>
        <w:jc w:val="both"/>
        <w:rPr>
          <w:rFonts w:ascii="Times New Roman" w:hAnsi="Times New Roman" w:cs="Times New Roman"/>
          <w:sz w:val="28"/>
          <w:szCs w:val="28"/>
        </w:rPr>
      </w:pPr>
      <w:r>
        <w:rPr>
          <w:rFonts w:ascii="Times New Roman" w:hAnsi="Times New Roman" w:cs="Times New Roman"/>
          <w:sz w:val="28"/>
          <w:szCs w:val="28"/>
        </w:rPr>
        <w:t xml:space="preserve">Общая численность  административного, педагогического  и учебно-вспомогательного персонала </w:t>
      </w: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2020 учебного  года  составила-14 человек (без учёта внешних совместителей), в том числе: </w:t>
      </w:r>
    </w:p>
    <w:p w:rsidR="00D45F55" w:rsidRDefault="00D45F55" w:rsidP="00D45F55">
      <w:pPr>
        <w:pStyle w:val="a7"/>
        <w:numPr>
          <w:ilvl w:val="3"/>
          <w:numId w:val="2"/>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заведующий;</w:t>
      </w:r>
    </w:p>
    <w:p w:rsidR="00D45F55" w:rsidRDefault="00D45F55" w:rsidP="00D45F55">
      <w:pPr>
        <w:pStyle w:val="a7"/>
        <w:numPr>
          <w:ilvl w:val="3"/>
          <w:numId w:val="2"/>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старший воспитатель;</w:t>
      </w:r>
    </w:p>
    <w:p w:rsidR="00D45F55" w:rsidRDefault="00D45F55" w:rsidP="00D45F55">
      <w:pPr>
        <w:pStyle w:val="a7"/>
        <w:numPr>
          <w:ilvl w:val="3"/>
          <w:numId w:val="2"/>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4 воспитателя;</w:t>
      </w:r>
    </w:p>
    <w:p w:rsidR="00D45F55" w:rsidRDefault="00D45F55" w:rsidP="00D45F55">
      <w:pPr>
        <w:pStyle w:val="a7"/>
        <w:numPr>
          <w:ilvl w:val="3"/>
          <w:numId w:val="2"/>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заведующий хозяйством;</w:t>
      </w:r>
    </w:p>
    <w:p w:rsidR="00D45F55" w:rsidRDefault="00D45F55" w:rsidP="00D45F55">
      <w:pPr>
        <w:pStyle w:val="a7"/>
        <w:numPr>
          <w:ilvl w:val="3"/>
          <w:numId w:val="2"/>
        </w:numPr>
        <w:spacing w:line="276" w:lineRule="auto"/>
        <w:ind w:left="567" w:firstLine="0"/>
        <w:rPr>
          <w:rFonts w:ascii="Times New Roman" w:hAnsi="Times New Roman" w:cs="Times New Roman"/>
          <w:sz w:val="28"/>
          <w:szCs w:val="28"/>
        </w:rPr>
      </w:pPr>
      <w:r>
        <w:rPr>
          <w:rFonts w:ascii="Times New Roman" w:hAnsi="Times New Roman" w:cs="Times New Roman"/>
          <w:sz w:val="28"/>
          <w:szCs w:val="28"/>
        </w:rPr>
        <w:t>3 младших воспитателя.</w:t>
      </w:r>
    </w:p>
    <w:p w:rsidR="00D45F55" w:rsidRDefault="00D45F55" w:rsidP="00D45F55">
      <w:pPr>
        <w:pStyle w:val="a7"/>
        <w:spacing w:line="276" w:lineRule="auto"/>
        <w:ind w:left="1494"/>
        <w:rPr>
          <w:rFonts w:ascii="Times New Roman" w:hAnsi="Times New Roman" w:cs="Times New Roman"/>
          <w:sz w:val="28"/>
          <w:szCs w:val="28"/>
        </w:rPr>
      </w:pPr>
      <w:r>
        <w:rPr>
          <w:rFonts w:ascii="Times New Roman" w:hAnsi="Times New Roman" w:cs="Times New Roman"/>
          <w:sz w:val="28"/>
          <w:szCs w:val="28"/>
        </w:rPr>
        <w:t xml:space="preserve">Характеристика педагогического состава работников ДОУ </w:t>
      </w:r>
    </w:p>
    <w:tbl>
      <w:tblPr>
        <w:tblpPr w:leftFromText="180" w:rightFromText="180" w:bottomFromText="200" w:vertAnchor="text" w:horzAnchor="margin" w:tblpXSpec="center" w:tblpY="227"/>
        <w:tblW w:w="10485" w:type="dxa"/>
        <w:tblLayout w:type="fixed"/>
        <w:tblCellMar>
          <w:top w:w="55" w:type="dxa"/>
          <w:left w:w="55" w:type="dxa"/>
          <w:bottom w:w="55" w:type="dxa"/>
          <w:right w:w="55" w:type="dxa"/>
        </w:tblCellMar>
        <w:tblLook w:val="04A0"/>
      </w:tblPr>
      <w:tblGrid>
        <w:gridCol w:w="1047"/>
        <w:gridCol w:w="1133"/>
        <w:gridCol w:w="1133"/>
        <w:gridCol w:w="882"/>
        <w:gridCol w:w="1105"/>
        <w:gridCol w:w="1020"/>
        <w:gridCol w:w="1275"/>
        <w:gridCol w:w="992"/>
        <w:gridCol w:w="993"/>
        <w:gridCol w:w="905"/>
      </w:tblGrid>
      <w:tr w:rsidR="00D45F55" w:rsidTr="00671B34">
        <w:trPr>
          <w:trHeight w:val="303"/>
        </w:trPr>
        <w:tc>
          <w:tcPr>
            <w:tcW w:w="1047" w:type="dxa"/>
            <w:vMerge w:val="restart"/>
            <w:tcBorders>
              <w:top w:val="single" w:sz="2" w:space="0" w:color="000000"/>
              <w:left w:val="single" w:sz="2" w:space="0" w:color="000000"/>
              <w:bottom w:val="single" w:sz="2" w:space="0" w:color="000000"/>
              <w:right w:val="nil"/>
            </w:tcBorders>
            <w:hideMark/>
          </w:tcPr>
          <w:p w:rsidR="00D45F55" w:rsidRPr="00F44E47" w:rsidRDefault="00D45F55" w:rsidP="00F44E47">
            <w:pPr>
              <w:pStyle w:val="a8"/>
              <w:snapToGrid w:val="0"/>
              <w:jc w:val="center"/>
              <w:rPr>
                <w:rFonts w:eastAsia="Times New Roman"/>
                <w:lang w:eastAsia="en-US"/>
              </w:rPr>
            </w:pPr>
            <w:r w:rsidRPr="00F44E47">
              <w:rPr>
                <w:rFonts w:eastAsia="Times New Roman"/>
                <w:lang w:eastAsia="en-US"/>
              </w:rPr>
              <w:t>численный</w:t>
            </w:r>
          </w:p>
          <w:p w:rsidR="00D45F55" w:rsidRPr="00F44E47" w:rsidRDefault="00D45F55" w:rsidP="00F44E47">
            <w:pPr>
              <w:pStyle w:val="a8"/>
              <w:snapToGrid w:val="0"/>
              <w:jc w:val="center"/>
              <w:rPr>
                <w:rFonts w:eastAsia="Times New Roman"/>
                <w:lang w:eastAsia="en-US"/>
              </w:rPr>
            </w:pPr>
            <w:r w:rsidRPr="00F44E47">
              <w:rPr>
                <w:rFonts w:eastAsia="Times New Roman"/>
                <w:lang w:eastAsia="en-US"/>
              </w:rPr>
              <w:t>состав</w:t>
            </w:r>
          </w:p>
        </w:tc>
        <w:tc>
          <w:tcPr>
            <w:tcW w:w="3148" w:type="dxa"/>
            <w:gridSpan w:val="3"/>
            <w:tcBorders>
              <w:top w:val="single" w:sz="2" w:space="0" w:color="000000"/>
              <w:left w:val="single" w:sz="2" w:space="0" w:color="000000"/>
              <w:bottom w:val="single" w:sz="2" w:space="0" w:color="000000"/>
              <w:right w:val="single" w:sz="2" w:space="0" w:color="000000"/>
            </w:tcBorders>
            <w:hideMark/>
          </w:tcPr>
          <w:p w:rsidR="00D45F55" w:rsidRPr="00F44E47" w:rsidRDefault="00D45F55" w:rsidP="00F44E47">
            <w:pPr>
              <w:pStyle w:val="a8"/>
              <w:jc w:val="center"/>
              <w:rPr>
                <w:rFonts w:eastAsia="Times New Roman"/>
                <w:lang w:eastAsia="en-US"/>
              </w:rPr>
            </w:pPr>
            <w:r w:rsidRPr="00F44E47">
              <w:rPr>
                <w:rFonts w:eastAsia="Times New Roman"/>
                <w:lang w:eastAsia="en-US"/>
              </w:rPr>
              <w:t xml:space="preserve">  </w:t>
            </w:r>
            <w:r w:rsidRPr="00F44E47">
              <w:rPr>
                <w:lang w:eastAsia="en-US"/>
              </w:rPr>
              <w:t>образование</w:t>
            </w:r>
          </w:p>
        </w:tc>
        <w:tc>
          <w:tcPr>
            <w:tcW w:w="3400" w:type="dxa"/>
            <w:gridSpan w:val="3"/>
            <w:tcBorders>
              <w:top w:val="single" w:sz="2" w:space="0" w:color="000000"/>
              <w:left w:val="single" w:sz="2" w:space="0" w:color="000000"/>
              <w:bottom w:val="single" w:sz="2" w:space="0" w:color="000000"/>
              <w:right w:val="nil"/>
            </w:tcBorders>
            <w:hideMark/>
          </w:tcPr>
          <w:p w:rsidR="00D45F55" w:rsidRPr="00F44E47" w:rsidRDefault="00D45F55" w:rsidP="00F44E47">
            <w:pPr>
              <w:pStyle w:val="a8"/>
              <w:jc w:val="center"/>
              <w:rPr>
                <w:lang w:eastAsia="en-US"/>
              </w:rPr>
            </w:pPr>
            <w:r w:rsidRPr="00F44E47">
              <w:rPr>
                <w:rFonts w:eastAsia="Times New Roman"/>
                <w:lang w:eastAsia="en-US"/>
              </w:rPr>
              <w:t xml:space="preserve"> </w:t>
            </w:r>
            <w:r w:rsidRPr="00F44E47">
              <w:rPr>
                <w:lang w:eastAsia="en-US"/>
              </w:rPr>
              <w:t>квалификация</w:t>
            </w:r>
          </w:p>
        </w:tc>
        <w:tc>
          <w:tcPr>
            <w:tcW w:w="2890" w:type="dxa"/>
            <w:gridSpan w:val="3"/>
            <w:tcBorders>
              <w:top w:val="single" w:sz="2" w:space="0" w:color="000000"/>
              <w:left w:val="single" w:sz="2" w:space="0" w:color="000000"/>
              <w:bottom w:val="single" w:sz="2" w:space="0" w:color="000000"/>
              <w:right w:val="single" w:sz="2" w:space="0" w:color="000000"/>
            </w:tcBorders>
            <w:hideMark/>
          </w:tcPr>
          <w:p w:rsidR="00D45F55" w:rsidRPr="00F44E47" w:rsidRDefault="00D45F55" w:rsidP="00F44E47">
            <w:pPr>
              <w:pStyle w:val="a8"/>
              <w:jc w:val="center"/>
              <w:rPr>
                <w:lang w:eastAsia="en-US"/>
              </w:rPr>
            </w:pPr>
            <w:r w:rsidRPr="00F44E47">
              <w:rPr>
                <w:lang w:eastAsia="en-US"/>
              </w:rPr>
              <w:t>стаж работы по должности</w:t>
            </w:r>
          </w:p>
        </w:tc>
      </w:tr>
      <w:tr w:rsidR="00D45F55" w:rsidTr="00671B34">
        <w:trPr>
          <w:trHeight w:val="464"/>
        </w:trPr>
        <w:tc>
          <w:tcPr>
            <w:tcW w:w="1047" w:type="dxa"/>
            <w:vMerge/>
            <w:tcBorders>
              <w:top w:val="single" w:sz="2" w:space="0" w:color="000000"/>
              <w:left w:val="single" w:sz="2" w:space="0" w:color="000000"/>
              <w:bottom w:val="single" w:sz="2" w:space="0" w:color="000000"/>
              <w:right w:val="nil"/>
            </w:tcBorders>
            <w:vAlign w:val="center"/>
            <w:hideMark/>
          </w:tcPr>
          <w:p w:rsidR="00D45F55" w:rsidRPr="00F44E47" w:rsidRDefault="00D45F55" w:rsidP="00F44E47">
            <w:pPr>
              <w:spacing w:after="0" w:line="240" w:lineRule="auto"/>
              <w:rPr>
                <w:rFonts w:ascii="Times New Roman" w:eastAsia="Times New Roman" w:hAnsi="Times New Roman" w:cs="Times New Roman"/>
                <w:kern w:val="2"/>
                <w:sz w:val="24"/>
                <w:szCs w:val="24"/>
                <w:lang w:eastAsia="en-US"/>
              </w:rPr>
            </w:pPr>
          </w:p>
        </w:tc>
        <w:tc>
          <w:tcPr>
            <w:tcW w:w="1133" w:type="dxa"/>
            <w:tcBorders>
              <w:top w:val="nil"/>
              <w:left w:val="single" w:sz="2" w:space="0" w:color="000000"/>
              <w:bottom w:val="single" w:sz="2" w:space="0" w:color="000000"/>
              <w:right w:val="nil"/>
            </w:tcBorders>
          </w:tcPr>
          <w:p w:rsidR="00D45F55" w:rsidRPr="00F44E47" w:rsidRDefault="00D45F55" w:rsidP="00F44E47">
            <w:pPr>
              <w:pStyle w:val="a8"/>
              <w:jc w:val="center"/>
              <w:rPr>
                <w:lang w:eastAsia="en-US"/>
              </w:rPr>
            </w:pPr>
            <w:r w:rsidRPr="00F44E47">
              <w:rPr>
                <w:lang w:eastAsia="en-US"/>
              </w:rPr>
              <w:t>высшее</w:t>
            </w:r>
          </w:p>
          <w:p w:rsidR="00D45F55" w:rsidRPr="00F44E47" w:rsidRDefault="00D45F55" w:rsidP="00F44E47">
            <w:pPr>
              <w:pStyle w:val="a8"/>
              <w:jc w:val="both"/>
              <w:rPr>
                <w:lang w:eastAsia="en-US"/>
              </w:rPr>
            </w:pPr>
          </w:p>
        </w:tc>
        <w:tc>
          <w:tcPr>
            <w:tcW w:w="1133" w:type="dxa"/>
            <w:tcBorders>
              <w:top w:val="nil"/>
              <w:left w:val="single" w:sz="2" w:space="0" w:color="000000"/>
              <w:bottom w:val="single" w:sz="2" w:space="0" w:color="000000"/>
              <w:right w:val="nil"/>
            </w:tcBorders>
            <w:hideMark/>
          </w:tcPr>
          <w:p w:rsidR="00D45F55" w:rsidRPr="00F44E47" w:rsidRDefault="00D45F55" w:rsidP="00F44E47">
            <w:pPr>
              <w:pStyle w:val="a8"/>
              <w:jc w:val="center"/>
              <w:rPr>
                <w:lang w:eastAsia="en-US"/>
              </w:rPr>
            </w:pPr>
            <w:proofErr w:type="spellStart"/>
            <w:r w:rsidRPr="00F44E47">
              <w:rPr>
                <w:lang w:eastAsia="en-US"/>
              </w:rPr>
              <w:t>среднее-проф</w:t>
            </w:r>
            <w:proofErr w:type="spellEnd"/>
            <w:r w:rsidRPr="00F44E47">
              <w:rPr>
                <w:lang w:eastAsia="en-US"/>
              </w:rPr>
              <w:t>.</w:t>
            </w:r>
          </w:p>
        </w:tc>
        <w:tc>
          <w:tcPr>
            <w:tcW w:w="882" w:type="dxa"/>
            <w:tcBorders>
              <w:top w:val="nil"/>
              <w:left w:val="single" w:sz="2" w:space="0" w:color="000000"/>
              <w:bottom w:val="single" w:sz="2" w:space="0" w:color="000000"/>
              <w:right w:val="single" w:sz="2" w:space="0" w:color="000000"/>
            </w:tcBorders>
            <w:hideMark/>
          </w:tcPr>
          <w:p w:rsidR="00D45F55" w:rsidRPr="00F44E47" w:rsidRDefault="00D45F55" w:rsidP="00F44E47">
            <w:pPr>
              <w:pStyle w:val="a8"/>
              <w:jc w:val="both"/>
              <w:rPr>
                <w:lang w:eastAsia="en-US"/>
              </w:rPr>
            </w:pPr>
            <w:r w:rsidRPr="00F44E47">
              <w:rPr>
                <w:lang w:eastAsia="en-US"/>
              </w:rPr>
              <w:t>сред</w:t>
            </w:r>
          </w:p>
          <w:p w:rsidR="00D45F55" w:rsidRPr="00F44E47" w:rsidRDefault="00D45F55" w:rsidP="00F44E47">
            <w:pPr>
              <w:pStyle w:val="a8"/>
              <w:jc w:val="both"/>
              <w:rPr>
                <w:lang w:eastAsia="en-US"/>
              </w:rPr>
            </w:pPr>
            <w:r w:rsidRPr="00F44E47">
              <w:rPr>
                <w:lang w:eastAsia="en-US"/>
              </w:rPr>
              <w:t xml:space="preserve">нее </w:t>
            </w:r>
          </w:p>
        </w:tc>
        <w:tc>
          <w:tcPr>
            <w:tcW w:w="1105" w:type="dxa"/>
            <w:tcBorders>
              <w:top w:val="nil"/>
              <w:left w:val="single" w:sz="2" w:space="0" w:color="000000"/>
              <w:bottom w:val="single" w:sz="2" w:space="0" w:color="000000"/>
              <w:right w:val="nil"/>
            </w:tcBorders>
            <w:hideMark/>
          </w:tcPr>
          <w:p w:rsidR="00D45F55" w:rsidRPr="00F44E47" w:rsidRDefault="00D45F55" w:rsidP="00F44E47">
            <w:pPr>
              <w:pStyle w:val="a8"/>
              <w:jc w:val="center"/>
              <w:rPr>
                <w:lang w:eastAsia="en-US"/>
              </w:rPr>
            </w:pPr>
            <w:r w:rsidRPr="00F44E47">
              <w:rPr>
                <w:lang w:eastAsia="en-US"/>
              </w:rPr>
              <w:t>высшая</w:t>
            </w:r>
          </w:p>
        </w:tc>
        <w:tc>
          <w:tcPr>
            <w:tcW w:w="1020" w:type="dxa"/>
            <w:tcBorders>
              <w:top w:val="nil"/>
              <w:left w:val="single" w:sz="2" w:space="0" w:color="000000"/>
              <w:bottom w:val="single" w:sz="2" w:space="0" w:color="000000"/>
              <w:right w:val="nil"/>
            </w:tcBorders>
            <w:hideMark/>
          </w:tcPr>
          <w:p w:rsidR="00D45F55" w:rsidRPr="00F44E47" w:rsidRDefault="00D45F55" w:rsidP="00F44E47">
            <w:pPr>
              <w:pStyle w:val="a8"/>
              <w:jc w:val="center"/>
              <w:rPr>
                <w:lang w:eastAsia="en-US"/>
              </w:rPr>
            </w:pPr>
            <w:r w:rsidRPr="00F44E47">
              <w:rPr>
                <w:lang w:eastAsia="en-US"/>
              </w:rPr>
              <w:t>первая</w:t>
            </w:r>
          </w:p>
        </w:tc>
        <w:tc>
          <w:tcPr>
            <w:tcW w:w="1275" w:type="dxa"/>
            <w:tcBorders>
              <w:top w:val="nil"/>
              <w:left w:val="single" w:sz="2" w:space="0" w:color="000000"/>
              <w:bottom w:val="single" w:sz="2" w:space="0" w:color="000000"/>
              <w:right w:val="nil"/>
            </w:tcBorders>
            <w:hideMark/>
          </w:tcPr>
          <w:p w:rsidR="00D45F55" w:rsidRPr="00F44E47" w:rsidRDefault="00D45F55" w:rsidP="00F44E47">
            <w:pPr>
              <w:pStyle w:val="a8"/>
              <w:jc w:val="center"/>
              <w:rPr>
                <w:sz w:val="22"/>
                <w:lang w:eastAsia="en-US"/>
              </w:rPr>
            </w:pPr>
            <w:r w:rsidRPr="00F44E47">
              <w:rPr>
                <w:sz w:val="22"/>
                <w:lang w:eastAsia="en-US"/>
              </w:rPr>
              <w:t xml:space="preserve">соответствует </w:t>
            </w:r>
          </w:p>
          <w:p w:rsidR="00D45F55" w:rsidRPr="00F44E47" w:rsidRDefault="00D45F55" w:rsidP="00F44E47">
            <w:pPr>
              <w:pStyle w:val="a8"/>
              <w:jc w:val="center"/>
              <w:rPr>
                <w:lang w:eastAsia="en-US"/>
              </w:rPr>
            </w:pPr>
            <w:r w:rsidRPr="00F44E47">
              <w:rPr>
                <w:sz w:val="22"/>
                <w:lang w:eastAsia="en-US"/>
              </w:rPr>
              <w:t>должности</w:t>
            </w:r>
          </w:p>
        </w:tc>
        <w:tc>
          <w:tcPr>
            <w:tcW w:w="992" w:type="dxa"/>
            <w:tcBorders>
              <w:top w:val="nil"/>
              <w:left w:val="single" w:sz="2" w:space="0" w:color="000000"/>
              <w:bottom w:val="single" w:sz="2" w:space="0" w:color="000000"/>
              <w:right w:val="nil"/>
            </w:tcBorders>
            <w:hideMark/>
          </w:tcPr>
          <w:p w:rsidR="00D45F55" w:rsidRPr="00F44E47" w:rsidRDefault="00D45F55" w:rsidP="00F44E47">
            <w:pPr>
              <w:pStyle w:val="a8"/>
              <w:jc w:val="center"/>
              <w:rPr>
                <w:lang w:eastAsia="en-US"/>
              </w:rPr>
            </w:pPr>
            <w:r w:rsidRPr="00F44E47">
              <w:rPr>
                <w:lang w:eastAsia="en-US"/>
              </w:rPr>
              <w:t>до</w:t>
            </w:r>
          </w:p>
          <w:p w:rsidR="00D45F55" w:rsidRPr="00F44E47" w:rsidRDefault="00D45F55" w:rsidP="00F44E47">
            <w:pPr>
              <w:pStyle w:val="a8"/>
              <w:jc w:val="center"/>
              <w:rPr>
                <w:lang w:eastAsia="en-US"/>
              </w:rPr>
            </w:pPr>
            <w:r w:rsidRPr="00F44E47">
              <w:rPr>
                <w:lang w:eastAsia="en-US"/>
              </w:rPr>
              <w:t>5 лет</w:t>
            </w:r>
          </w:p>
        </w:tc>
        <w:tc>
          <w:tcPr>
            <w:tcW w:w="993" w:type="dxa"/>
            <w:tcBorders>
              <w:top w:val="nil"/>
              <w:left w:val="single" w:sz="2" w:space="0" w:color="000000"/>
              <w:bottom w:val="single" w:sz="2" w:space="0" w:color="000000"/>
              <w:right w:val="nil"/>
            </w:tcBorders>
            <w:hideMark/>
          </w:tcPr>
          <w:p w:rsidR="00D45F55" w:rsidRPr="00F44E47" w:rsidRDefault="00D45F55" w:rsidP="00F44E47">
            <w:pPr>
              <w:pStyle w:val="a8"/>
              <w:jc w:val="center"/>
              <w:rPr>
                <w:lang w:eastAsia="en-US"/>
              </w:rPr>
            </w:pPr>
            <w:r w:rsidRPr="00F44E47">
              <w:rPr>
                <w:lang w:eastAsia="en-US"/>
              </w:rPr>
              <w:t>от</w:t>
            </w:r>
          </w:p>
          <w:p w:rsidR="00D45F55" w:rsidRPr="00F44E47" w:rsidRDefault="00D45F55" w:rsidP="00F44E47">
            <w:pPr>
              <w:pStyle w:val="a8"/>
              <w:jc w:val="center"/>
              <w:rPr>
                <w:lang w:eastAsia="en-US"/>
              </w:rPr>
            </w:pPr>
            <w:r w:rsidRPr="00F44E47">
              <w:rPr>
                <w:lang w:eastAsia="en-US"/>
              </w:rPr>
              <w:t>5 до 30</w:t>
            </w:r>
          </w:p>
        </w:tc>
        <w:tc>
          <w:tcPr>
            <w:tcW w:w="905" w:type="dxa"/>
            <w:tcBorders>
              <w:top w:val="nil"/>
              <w:left w:val="single" w:sz="2" w:space="0" w:color="000000"/>
              <w:bottom w:val="single" w:sz="2" w:space="0" w:color="000000"/>
              <w:right w:val="single" w:sz="2" w:space="0" w:color="000000"/>
            </w:tcBorders>
            <w:hideMark/>
          </w:tcPr>
          <w:p w:rsidR="00D45F55" w:rsidRPr="00F44E47" w:rsidRDefault="00D45F55" w:rsidP="00F44E47">
            <w:pPr>
              <w:pStyle w:val="a8"/>
              <w:jc w:val="center"/>
              <w:rPr>
                <w:lang w:eastAsia="en-US"/>
              </w:rPr>
            </w:pPr>
            <w:r w:rsidRPr="00F44E47">
              <w:rPr>
                <w:lang w:eastAsia="en-US"/>
              </w:rPr>
              <w:t>свыше</w:t>
            </w:r>
          </w:p>
          <w:p w:rsidR="00D45F55" w:rsidRPr="00F44E47" w:rsidRDefault="00D45F55" w:rsidP="00F44E47">
            <w:pPr>
              <w:pStyle w:val="a8"/>
              <w:jc w:val="center"/>
              <w:rPr>
                <w:lang w:eastAsia="en-US"/>
              </w:rPr>
            </w:pPr>
            <w:r w:rsidRPr="00F44E47">
              <w:rPr>
                <w:lang w:eastAsia="en-US"/>
              </w:rPr>
              <w:t>30</w:t>
            </w:r>
          </w:p>
        </w:tc>
      </w:tr>
      <w:tr w:rsidR="00D45F55" w:rsidTr="00671B34">
        <w:trPr>
          <w:trHeight w:val="241"/>
        </w:trPr>
        <w:tc>
          <w:tcPr>
            <w:tcW w:w="1047" w:type="dxa"/>
            <w:tcBorders>
              <w:top w:val="nil"/>
              <w:left w:val="single" w:sz="2" w:space="0" w:color="000000"/>
              <w:bottom w:val="single" w:sz="4" w:space="0" w:color="auto"/>
              <w:right w:val="nil"/>
            </w:tcBorders>
            <w:hideMark/>
          </w:tcPr>
          <w:p w:rsidR="00D45F55" w:rsidRPr="00F44E47" w:rsidRDefault="00D45F55">
            <w:pPr>
              <w:pStyle w:val="a8"/>
              <w:spacing w:line="276" w:lineRule="auto"/>
              <w:jc w:val="center"/>
              <w:rPr>
                <w:lang w:eastAsia="en-US"/>
              </w:rPr>
            </w:pPr>
            <w:r w:rsidRPr="00F44E47">
              <w:rPr>
                <w:lang w:eastAsia="en-US"/>
              </w:rPr>
              <w:t>5</w:t>
            </w:r>
          </w:p>
        </w:tc>
        <w:tc>
          <w:tcPr>
            <w:tcW w:w="1133" w:type="dxa"/>
            <w:tcBorders>
              <w:top w:val="nil"/>
              <w:left w:val="single" w:sz="2" w:space="0" w:color="000000"/>
              <w:bottom w:val="single" w:sz="4" w:space="0" w:color="auto"/>
              <w:right w:val="nil"/>
            </w:tcBorders>
            <w:hideMark/>
          </w:tcPr>
          <w:p w:rsidR="00D45F55" w:rsidRPr="00F44E47" w:rsidRDefault="00D45F55">
            <w:pPr>
              <w:pStyle w:val="a8"/>
              <w:spacing w:line="276" w:lineRule="auto"/>
              <w:jc w:val="center"/>
              <w:rPr>
                <w:lang w:eastAsia="en-US"/>
              </w:rPr>
            </w:pPr>
            <w:r w:rsidRPr="00F44E47">
              <w:rPr>
                <w:lang w:eastAsia="en-US"/>
              </w:rPr>
              <w:t>4</w:t>
            </w:r>
          </w:p>
        </w:tc>
        <w:tc>
          <w:tcPr>
            <w:tcW w:w="1133" w:type="dxa"/>
            <w:tcBorders>
              <w:top w:val="nil"/>
              <w:left w:val="single" w:sz="2" w:space="0" w:color="000000"/>
              <w:bottom w:val="single" w:sz="2" w:space="0" w:color="000000"/>
              <w:right w:val="nil"/>
            </w:tcBorders>
            <w:hideMark/>
          </w:tcPr>
          <w:p w:rsidR="00D45F55" w:rsidRPr="00F44E47" w:rsidRDefault="00D45F55">
            <w:pPr>
              <w:pStyle w:val="a8"/>
              <w:spacing w:line="276" w:lineRule="auto"/>
              <w:jc w:val="center"/>
              <w:rPr>
                <w:lang w:eastAsia="en-US"/>
              </w:rPr>
            </w:pPr>
            <w:r w:rsidRPr="00F44E47">
              <w:rPr>
                <w:lang w:eastAsia="en-US"/>
              </w:rPr>
              <w:t>1</w:t>
            </w:r>
          </w:p>
        </w:tc>
        <w:tc>
          <w:tcPr>
            <w:tcW w:w="882" w:type="dxa"/>
            <w:tcBorders>
              <w:top w:val="nil"/>
              <w:left w:val="single" w:sz="2" w:space="0" w:color="000000"/>
              <w:bottom w:val="single" w:sz="2" w:space="0" w:color="000000"/>
              <w:right w:val="single" w:sz="2" w:space="0" w:color="000000"/>
            </w:tcBorders>
            <w:hideMark/>
          </w:tcPr>
          <w:p w:rsidR="00D45F55" w:rsidRPr="00F44E47" w:rsidRDefault="00D45F55">
            <w:pPr>
              <w:pStyle w:val="a8"/>
              <w:spacing w:line="276" w:lineRule="auto"/>
              <w:jc w:val="center"/>
              <w:rPr>
                <w:lang w:eastAsia="en-US"/>
              </w:rPr>
            </w:pPr>
            <w:r w:rsidRPr="00F44E47">
              <w:rPr>
                <w:lang w:eastAsia="en-US"/>
              </w:rPr>
              <w:t>0</w:t>
            </w:r>
          </w:p>
        </w:tc>
        <w:tc>
          <w:tcPr>
            <w:tcW w:w="1105" w:type="dxa"/>
            <w:tcBorders>
              <w:top w:val="nil"/>
              <w:left w:val="single" w:sz="2" w:space="0" w:color="000000"/>
              <w:bottom w:val="single" w:sz="2" w:space="0" w:color="000000"/>
              <w:right w:val="nil"/>
            </w:tcBorders>
            <w:hideMark/>
          </w:tcPr>
          <w:p w:rsidR="00D45F55" w:rsidRPr="00F44E47" w:rsidRDefault="00D45F55">
            <w:pPr>
              <w:pStyle w:val="a8"/>
              <w:spacing w:line="276" w:lineRule="auto"/>
              <w:jc w:val="center"/>
              <w:rPr>
                <w:lang w:eastAsia="en-US"/>
              </w:rPr>
            </w:pPr>
            <w:r w:rsidRPr="00F44E47">
              <w:rPr>
                <w:lang w:eastAsia="en-US"/>
              </w:rPr>
              <w:t>0</w:t>
            </w:r>
          </w:p>
        </w:tc>
        <w:tc>
          <w:tcPr>
            <w:tcW w:w="1020" w:type="dxa"/>
            <w:tcBorders>
              <w:top w:val="nil"/>
              <w:left w:val="single" w:sz="2" w:space="0" w:color="000000"/>
              <w:bottom w:val="single" w:sz="2" w:space="0" w:color="000000"/>
              <w:right w:val="nil"/>
            </w:tcBorders>
            <w:hideMark/>
          </w:tcPr>
          <w:p w:rsidR="00D45F55" w:rsidRPr="00F44E47" w:rsidRDefault="00D45F55">
            <w:pPr>
              <w:pStyle w:val="a8"/>
              <w:spacing w:line="276" w:lineRule="auto"/>
              <w:jc w:val="center"/>
              <w:rPr>
                <w:lang w:eastAsia="en-US"/>
              </w:rPr>
            </w:pPr>
            <w:r w:rsidRPr="00F44E47">
              <w:rPr>
                <w:lang w:eastAsia="en-US"/>
              </w:rPr>
              <w:t>4</w:t>
            </w:r>
          </w:p>
        </w:tc>
        <w:tc>
          <w:tcPr>
            <w:tcW w:w="1275" w:type="dxa"/>
            <w:tcBorders>
              <w:top w:val="nil"/>
              <w:left w:val="single" w:sz="2" w:space="0" w:color="000000"/>
              <w:bottom w:val="single" w:sz="2" w:space="0" w:color="000000"/>
              <w:right w:val="nil"/>
            </w:tcBorders>
            <w:hideMark/>
          </w:tcPr>
          <w:p w:rsidR="00D45F55" w:rsidRPr="00F44E47" w:rsidRDefault="00D45F55">
            <w:pPr>
              <w:pStyle w:val="a8"/>
              <w:spacing w:line="276" w:lineRule="auto"/>
              <w:jc w:val="center"/>
              <w:rPr>
                <w:lang w:eastAsia="en-US"/>
              </w:rPr>
            </w:pPr>
            <w:r w:rsidRPr="00F44E47">
              <w:rPr>
                <w:lang w:eastAsia="en-US"/>
              </w:rPr>
              <w:t>1</w:t>
            </w:r>
          </w:p>
        </w:tc>
        <w:tc>
          <w:tcPr>
            <w:tcW w:w="992" w:type="dxa"/>
            <w:tcBorders>
              <w:top w:val="nil"/>
              <w:left w:val="single" w:sz="2" w:space="0" w:color="000000"/>
              <w:bottom w:val="single" w:sz="2" w:space="0" w:color="000000"/>
              <w:right w:val="nil"/>
            </w:tcBorders>
            <w:hideMark/>
          </w:tcPr>
          <w:p w:rsidR="00D45F55" w:rsidRPr="00F44E47" w:rsidRDefault="00D45F55">
            <w:pPr>
              <w:pStyle w:val="a8"/>
              <w:spacing w:line="276" w:lineRule="auto"/>
              <w:jc w:val="center"/>
              <w:rPr>
                <w:lang w:eastAsia="en-US"/>
              </w:rPr>
            </w:pPr>
            <w:r w:rsidRPr="00F44E47">
              <w:rPr>
                <w:lang w:eastAsia="en-US"/>
              </w:rPr>
              <w:t>1</w:t>
            </w:r>
          </w:p>
        </w:tc>
        <w:tc>
          <w:tcPr>
            <w:tcW w:w="993" w:type="dxa"/>
            <w:tcBorders>
              <w:top w:val="nil"/>
              <w:left w:val="single" w:sz="2" w:space="0" w:color="000000"/>
              <w:bottom w:val="single" w:sz="2" w:space="0" w:color="000000"/>
              <w:right w:val="nil"/>
            </w:tcBorders>
            <w:hideMark/>
          </w:tcPr>
          <w:p w:rsidR="00D45F55" w:rsidRPr="00F44E47" w:rsidRDefault="00D45F55">
            <w:pPr>
              <w:pStyle w:val="a8"/>
              <w:spacing w:line="276" w:lineRule="auto"/>
              <w:jc w:val="center"/>
              <w:rPr>
                <w:lang w:eastAsia="en-US"/>
              </w:rPr>
            </w:pPr>
            <w:r w:rsidRPr="00F44E47">
              <w:rPr>
                <w:lang w:eastAsia="en-US"/>
              </w:rPr>
              <w:t>3</w:t>
            </w:r>
          </w:p>
        </w:tc>
        <w:tc>
          <w:tcPr>
            <w:tcW w:w="905" w:type="dxa"/>
            <w:tcBorders>
              <w:top w:val="nil"/>
              <w:left w:val="single" w:sz="2" w:space="0" w:color="000000"/>
              <w:bottom w:val="single" w:sz="2" w:space="0" w:color="000000"/>
              <w:right w:val="single" w:sz="2" w:space="0" w:color="000000"/>
            </w:tcBorders>
            <w:hideMark/>
          </w:tcPr>
          <w:p w:rsidR="00D45F55" w:rsidRPr="00F44E47" w:rsidRDefault="00D45F55">
            <w:pPr>
              <w:pStyle w:val="a8"/>
              <w:spacing w:line="276" w:lineRule="auto"/>
              <w:jc w:val="center"/>
              <w:rPr>
                <w:lang w:eastAsia="en-US"/>
              </w:rPr>
            </w:pPr>
            <w:r w:rsidRPr="00F44E47">
              <w:rPr>
                <w:lang w:eastAsia="en-US"/>
              </w:rPr>
              <w:t>1</w:t>
            </w:r>
          </w:p>
        </w:tc>
      </w:tr>
    </w:tbl>
    <w:p w:rsidR="00D45F55" w:rsidRDefault="00D45F55" w:rsidP="00D45F55">
      <w:pPr>
        <w:tabs>
          <w:tab w:val="left" w:pos="0"/>
        </w:tabs>
        <w:autoSpaceDE w:val="0"/>
        <w:autoSpaceDN w:val="0"/>
        <w:adjustRightInd w:val="0"/>
        <w:spacing w:after="0"/>
        <w:ind w:firstLine="426"/>
        <w:jc w:val="both"/>
        <w:rPr>
          <w:rFonts w:ascii="Times New Roman" w:hAnsi="Times New Roman" w:cs="Times New Roman"/>
          <w:sz w:val="28"/>
          <w:szCs w:val="28"/>
        </w:rPr>
      </w:pPr>
      <w:r>
        <w:rPr>
          <w:rFonts w:ascii="Times New Roman" w:hAnsi="Times New Roman" w:cs="Times New Roman"/>
          <w:sz w:val="28"/>
          <w:szCs w:val="28"/>
        </w:rPr>
        <w:t>Все педагогические работники Учреждения аттестованы.  На  первую категорию  4 человека, на соответствие занимаемой должности – 1 человек.</w:t>
      </w:r>
    </w:p>
    <w:p w:rsidR="00D45F55" w:rsidRDefault="00D45F55" w:rsidP="00D45F55">
      <w:pPr>
        <w:tabs>
          <w:tab w:val="left"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Средний возраст  педагогов -36лет.</w:t>
      </w:r>
    </w:p>
    <w:p w:rsidR="00D45F55" w:rsidRDefault="00D45F55" w:rsidP="00F44E47">
      <w:pPr>
        <w:tabs>
          <w:tab w:val="left" w:pos="0"/>
        </w:tabs>
        <w:autoSpaceDE w:val="0"/>
        <w:autoSpaceDN w:val="0"/>
        <w:adjustRightInd w:val="0"/>
        <w:spacing w:after="0"/>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Педагоги систематически повышают уровень квалификации на курсах, семинарах,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 xml:space="preserve">, осваивают современные педагогические технологии в ходе методических мероприятий ДОУ и района. В течение года педагоги повышали квалификацию по средством прохождения курсовой подготовки на тему </w:t>
      </w:r>
      <w:r w:rsidR="00AC1D65">
        <w:rPr>
          <w:rFonts w:ascii="Times New Roman" w:hAnsi="Times New Roman" w:cs="Times New Roman"/>
          <w:b/>
          <w:sz w:val="28"/>
          <w:szCs w:val="28"/>
        </w:rPr>
        <w:t>«</w:t>
      </w:r>
      <w:r w:rsidR="000947A1" w:rsidRPr="000947A1">
        <w:rPr>
          <w:rFonts w:ascii="Times New Roman" w:hAnsi="Times New Roman" w:cs="Times New Roman"/>
          <w:sz w:val="28"/>
          <w:szCs w:val="28"/>
        </w:rPr>
        <w:t>Профилактика</w:t>
      </w:r>
      <w:r w:rsidR="000947A1">
        <w:rPr>
          <w:rFonts w:ascii="Times New Roman" w:hAnsi="Times New Roman" w:cs="Times New Roman"/>
          <w:sz w:val="28"/>
          <w:szCs w:val="28"/>
        </w:rPr>
        <w:t xml:space="preserve"> </w:t>
      </w:r>
      <w:proofErr w:type="spellStart"/>
      <w:r w:rsidR="000947A1">
        <w:rPr>
          <w:rFonts w:ascii="Times New Roman" w:hAnsi="Times New Roman" w:cs="Times New Roman"/>
          <w:sz w:val="28"/>
          <w:szCs w:val="28"/>
        </w:rPr>
        <w:t>коронавируса</w:t>
      </w:r>
      <w:proofErr w:type="spellEnd"/>
      <w:r w:rsidR="000947A1">
        <w:rPr>
          <w:rFonts w:ascii="Times New Roman" w:hAnsi="Times New Roman" w:cs="Times New Roman"/>
          <w:sz w:val="28"/>
          <w:szCs w:val="28"/>
        </w:rPr>
        <w:t>, гриппа и других острых респираторных вирусных инфекций в образовательных организациях</w:t>
      </w:r>
      <w:r w:rsidR="00AC1D65">
        <w:rPr>
          <w:rFonts w:ascii="Times New Roman" w:hAnsi="Times New Roman" w:cs="Times New Roman"/>
          <w:b/>
          <w:sz w:val="28"/>
          <w:szCs w:val="28"/>
        </w:rPr>
        <w:t>»</w:t>
      </w:r>
      <w:proofErr w:type="gramStart"/>
      <w:r>
        <w:rPr>
          <w:rFonts w:ascii="Times New Roman" w:hAnsi="Times New Roman" w:cs="Times New Roman"/>
          <w:b/>
          <w:sz w:val="28"/>
          <w:szCs w:val="28"/>
        </w:rPr>
        <w:t xml:space="preserve"> </w:t>
      </w:r>
      <w:r w:rsidR="000947A1">
        <w:rPr>
          <w:rFonts w:ascii="Times New Roman" w:hAnsi="Times New Roman" w:cs="Times New Roman"/>
          <w:b/>
          <w:sz w:val="28"/>
          <w:szCs w:val="28"/>
        </w:rPr>
        <w:t>.</w:t>
      </w:r>
      <w:proofErr w:type="gramEnd"/>
    </w:p>
    <w:p w:rsidR="00F44E47" w:rsidRPr="00F44E47" w:rsidRDefault="00F44E47" w:rsidP="00F44E47">
      <w:pPr>
        <w:tabs>
          <w:tab w:val="left" w:pos="0"/>
        </w:tabs>
        <w:autoSpaceDE w:val="0"/>
        <w:autoSpaceDN w:val="0"/>
        <w:adjustRightInd w:val="0"/>
        <w:spacing w:after="0"/>
        <w:ind w:firstLine="567"/>
        <w:jc w:val="both"/>
        <w:rPr>
          <w:rFonts w:ascii="Times New Roman" w:hAnsi="Times New Roman" w:cs="Times New Roman"/>
          <w:sz w:val="28"/>
          <w:szCs w:val="28"/>
        </w:rPr>
      </w:pPr>
    </w:p>
    <w:p w:rsidR="00D45F55" w:rsidRDefault="00D45F55" w:rsidP="00F44E4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Финансовые ресурсы</w:t>
      </w:r>
    </w:p>
    <w:p w:rsidR="00D45F55" w:rsidRDefault="00D45F55" w:rsidP="00F44E47">
      <w:pPr>
        <w:numPr>
          <w:ilvl w:val="0"/>
          <w:numId w:val="3"/>
        </w:numPr>
        <w:spacing w:after="0"/>
        <w:ind w:left="284" w:hanging="142"/>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подписка периодических изданий – 8000</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руб.</w:t>
      </w:r>
    </w:p>
    <w:p w:rsidR="00D45F55" w:rsidRDefault="00D45F55" w:rsidP="00F44E47">
      <w:pPr>
        <w:pStyle w:val="a6"/>
        <w:numPr>
          <w:ilvl w:val="0"/>
          <w:numId w:val="4"/>
        </w:numPr>
        <w:spacing w:after="0"/>
        <w:ind w:left="426" w:hanging="284"/>
        <w:jc w:val="both"/>
        <w:rPr>
          <w:rFonts w:ascii="Times New Roman" w:hAnsi="Times New Roman" w:cs="Times New Roman"/>
          <w:sz w:val="28"/>
          <w:szCs w:val="28"/>
        </w:rPr>
      </w:pPr>
      <w:r>
        <w:rPr>
          <w:rFonts w:ascii="Times New Roman" w:hAnsi="Times New Roman" w:cs="Times New Roman"/>
          <w:sz w:val="28"/>
          <w:szCs w:val="28"/>
        </w:rPr>
        <w:t>приобретение канцелярских товаров для организации образовательной деятельности –  11 969  руб.</w:t>
      </w:r>
    </w:p>
    <w:p w:rsidR="00D45F55" w:rsidRDefault="00D45F55" w:rsidP="00D45F55">
      <w:pPr>
        <w:pStyle w:val="a6"/>
        <w:numPr>
          <w:ilvl w:val="0"/>
          <w:numId w:val="4"/>
        </w:numPr>
        <w:ind w:left="426" w:hanging="284"/>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proofErr w:type="spellStart"/>
      <w:r>
        <w:rPr>
          <w:rFonts w:ascii="Times New Roman" w:hAnsi="Times New Roman" w:cs="Times New Roman"/>
          <w:sz w:val="28"/>
          <w:szCs w:val="28"/>
        </w:rPr>
        <w:t>хозтоваров</w:t>
      </w:r>
      <w:proofErr w:type="spellEnd"/>
      <w:r>
        <w:rPr>
          <w:rFonts w:ascii="Times New Roman" w:hAnsi="Times New Roman" w:cs="Times New Roman"/>
          <w:sz w:val="28"/>
          <w:szCs w:val="28"/>
        </w:rPr>
        <w:t xml:space="preserve"> – 13100руб.</w:t>
      </w:r>
    </w:p>
    <w:p w:rsidR="00D45F55" w:rsidRDefault="00D45F55" w:rsidP="00D45F55">
      <w:pPr>
        <w:pStyle w:val="a6"/>
        <w:numPr>
          <w:ilvl w:val="0"/>
          <w:numId w:val="4"/>
        </w:numPr>
        <w:ind w:left="426" w:hanging="284"/>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proofErr w:type="spellStart"/>
      <w:r>
        <w:rPr>
          <w:rFonts w:ascii="Times New Roman" w:hAnsi="Times New Roman" w:cs="Times New Roman"/>
          <w:sz w:val="28"/>
          <w:szCs w:val="28"/>
        </w:rPr>
        <w:t>дез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редств</w:t>
      </w:r>
      <w:proofErr w:type="spellEnd"/>
      <w:r>
        <w:rPr>
          <w:rFonts w:ascii="Times New Roman" w:hAnsi="Times New Roman" w:cs="Times New Roman"/>
          <w:sz w:val="28"/>
          <w:szCs w:val="28"/>
        </w:rPr>
        <w:t>- 5 136,00руб.</w:t>
      </w:r>
    </w:p>
    <w:p w:rsidR="00D45F55" w:rsidRDefault="00D45F55" w:rsidP="00D45F55">
      <w:pPr>
        <w:pStyle w:val="a6"/>
        <w:numPr>
          <w:ilvl w:val="0"/>
          <w:numId w:val="4"/>
        </w:numPr>
        <w:ind w:left="426" w:hanging="284"/>
        <w:jc w:val="both"/>
        <w:rPr>
          <w:rFonts w:ascii="Times New Roman" w:hAnsi="Times New Roman" w:cs="Times New Roman"/>
          <w:sz w:val="28"/>
          <w:szCs w:val="28"/>
        </w:rPr>
      </w:pPr>
      <w:r>
        <w:rPr>
          <w:rFonts w:ascii="Times New Roman" w:hAnsi="Times New Roman" w:cs="Times New Roman"/>
          <w:sz w:val="28"/>
          <w:szCs w:val="28"/>
        </w:rPr>
        <w:t>оснащение групп игровыми пособиями – 20 000 руб.</w:t>
      </w:r>
    </w:p>
    <w:p w:rsidR="00D45F55" w:rsidRDefault="00D45F55" w:rsidP="00D45F55">
      <w:pPr>
        <w:pStyle w:val="a6"/>
        <w:numPr>
          <w:ilvl w:val="0"/>
          <w:numId w:val="4"/>
        </w:numPr>
        <w:ind w:left="426" w:hanging="284"/>
        <w:jc w:val="both"/>
        <w:rPr>
          <w:rFonts w:ascii="Times New Roman" w:hAnsi="Times New Roman" w:cs="Times New Roman"/>
          <w:sz w:val="28"/>
          <w:szCs w:val="28"/>
        </w:rPr>
      </w:pPr>
      <w:r>
        <w:rPr>
          <w:rFonts w:ascii="Times New Roman" w:hAnsi="Times New Roman" w:cs="Times New Roman"/>
          <w:sz w:val="28"/>
          <w:szCs w:val="28"/>
        </w:rPr>
        <w:t>приобретение шкафа  для хранения  раскладушек – 27 040 руб.</w:t>
      </w:r>
    </w:p>
    <w:p w:rsidR="00D45F55" w:rsidRDefault="00D45F55" w:rsidP="00D45F55">
      <w:pPr>
        <w:pStyle w:val="a6"/>
        <w:numPr>
          <w:ilvl w:val="0"/>
          <w:numId w:val="4"/>
        </w:numPr>
        <w:ind w:left="426" w:hanging="284"/>
        <w:jc w:val="both"/>
        <w:rPr>
          <w:rFonts w:ascii="Times New Roman" w:hAnsi="Times New Roman" w:cs="Times New Roman"/>
          <w:sz w:val="24"/>
          <w:szCs w:val="24"/>
        </w:rPr>
      </w:pPr>
      <w:r>
        <w:rPr>
          <w:rFonts w:ascii="Times New Roman" w:hAnsi="Times New Roman" w:cs="Times New Roman"/>
          <w:sz w:val="28"/>
          <w:szCs w:val="28"/>
        </w:rPr>
        <w:t>приобретение бесконтактных термометров- 30 000 руб</w:t>
      </w:r>
      <w:r>
        <w:rPr>
          <w:rFonts w:ascii="Times New Roman" w:hAnsi="Times New Roman" w:cs="Times New Roman"/>
          <w:sz w:val="24"/>
          <w:szCs w:val="24"/>
        </w:rPr>
        <w:t>.</w:t>
      </w:r>
    </w:p>
    <w:p w:rsidR="00D45F55" w:rsidRDefault="00D45F55" w:rsidP="00D45F55">
      <w:pPr>
        <w:jc w:val="center"/>
        <w:rPr>
          <w:rFonts w:ascii="Times New Roman" w:eastAsia="Times New Roman" w:hAnsi="Times New Roman" w:cs="Times New Roman"/>
          <w:b/>
          <w:sz w:val="28"/>
          <w:szCs w:val="28"/>
        </w:rPr>
      </w:pPr>
    </w:p>
    <w:p w:rsidR="00593A03" w:rsidRDefault="00593A03"/>
    <w:sectPr w:rsidR="00593A03" w:rsidSect="00F44E4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ont196">
    <w:altName w:val="Times New Roman"/>
    <w:charset w:val="CC"/>
    <w:family w:val="auto"/>
    <w:pitch w:val="variable"/>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83289"/>
    <w:multiLevelType w:val="hybridMultilevel"/>
    <w:tmpl w:val="7E1446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D20AD3"/>
    <w:multiLevelType w:val="hybridMultilevel"/>
    <w:tmpl w:val="AC641972"/>
    <w:lvl w:ilvl="0" w:tplc="04190001">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F846575"/>
    <w:multiLevelType w:val="hybridMultilevel"/>
    <w:tmpl w:val="E928489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896739A"/>
    <w:multiLevelType w:val="hybridMultilevel"/>
    <w:tmpl w:val="6ED443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45F55"/>
    <w:rsid w:val="000947A1"/>
    <w:rsid w:val="000E2B07"/>
    <w:rsid w:val="001653A7"/>
    <w:rsid w:val="00210EDB"/>
    <w:rsid w:val="00593A03"/>
    <w:rsid w:val="00671B34"/>
    <w:rsid w:val="007F600F"/>
    <w:rsid w:val="00AC1D65"/>
    <w:rsid w:val="00D45F55"/>
    <w:rsid w:val="00EE5BA5"/>
    <w:rsid w:val="00F44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0F"/>
  </w:style>
  <w:style w:type="paragraph" w:styleId="4">
    <w:name w:val="heading 4"/>
    <w:basedOn w:val="a"/>
    <w:next w:val="a"/>
    <w:link w:val="40"/>
    <w:semiHidden/>
    <w:unhideWhenUsed/>
    <w:qFormat/>
    <w:rsid w:val="00D45F5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45F55"/>
    <w:rPr>
      <w:rFonts w:ascii="Times New Roman" w:eastAsia="Times New Roman" w:hAnsi="Times New Roman" w:cs="Times New Roman"/>
      <w:b/>
      <w:bCs/>
      <w:sz w:val="28"/>
      <w:szCs w:val="28"/>
    </w:rPr>
  </w:style>
  <w:style w:type="character" w:styleId="a3">
    <w:name w:val="Hyperlink"/>
    <w:basedOn w:val="a0"/>
    <w:uiPriority w:val="99"/>
    <w:semiHidden/>
    <w:unhideWhenUsed/>
    <w:rsid w:val="00D45F55"/>
    <w:rPr>
      <w:color w:val="0000FF"/>
      <w:u w:val="single"/>
    </w:rPr>
  </w:style>
  <w:style w:type="paragraph" w:styleId="a4">
    <w:name w:val="Body Text"/>
    <w:basedOn w:val="a"/>
    <w:link w:val="a5"/>
    <w:semiHidden/>
    <w:unhideWhenUsed/>
    <w:rsid w:val="00D45F5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D45F55"/>
    <w:rPr>
      <w:rFonts w:ascii="Times New Roman" w:eastAsia="Times New Roman" w:hAnsi="Times New Roman" w:cs="Times New Roman"/>
      <w:sz w:val="24"/>
      <w:szCs w:val="24"/>
    </w:rPr>
  </w:style>
  <w:style w:type="paragraph" w:styleId="a6">
    <w:name w:val="List Paragraph"/>
    <w:basedOn w:val="a"/>
    <w:uiPriority w:val="34"/>
    <w:qFormat/>
    <w:rsid w:val="00D45F55"/>
    <w:pPr>
      <w:ind w:left="720"/>
      <w:contextualSpacing/>
    </w:pPr>
  </w:style>
  <w:style w:type="paragraph" w:customStyle="1" w:styleId="a7">
    <w:name w:val="Таблицы (моноширинный)"/>
    <w:basedOn w:val="a"/>
    <w:rsid w:val="00D45F55"/>
    <w:pPr>
      <w:widowControl w:val="0"/>
      <w:suppressAutoHyphens/>
      <w:spacing w:after="0" w:line="240" w:lineRule="auto"/>
    </w:pPr>
    <w:rPr>
      <w:rFonts w:ascii="Courier New" w:eastAsia="font196" w:hAnsi="Courier New" w:cs="Courier New"/>
      <w:kern w:val="2"/>
      <w:sz w:val="24"/>
      <w:szCs w:val="24"/>
    </w:rPr>
  </w:style>
  <w:style w:type="paragraph" w:customStyle="1" w:styleId="a8">
    <w:name w:val="Содержимое таблицы"/>
    <w:basedOn w:val="a"/>
    <w:qFormat/>
    <w:rsid w:val="00D45F55"/>
    <w:pPr>
      <w:widowControl w:val="0"/>
      <w:suppressLineNumbers/>
      <w:suppressAutoHyphens/>
      <w:spacing w:after="0" w:line="240" w:lineRule="auto"/>
    </w:pPr>
    <w:rPr>
      <w:rFonts w:ascii="Times New Roman" w:eastAsia="Andale Sans UI"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8136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d8@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3486</Words>
  <Characters>19875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2020-08-31T13:55:00Z</dcterms:created>
  <dcterms:modified xsi:type="dcterms:W3CDTF">2020-09-02T12:18:00Z</dcterms:modified>
</cp:coreProperties>
</file>